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FA25" w14:textId="77777777" w:rsidR="005433EA" w:rsidRDefault="005433EA" w:rsidP="006D2F10"/>
    <w:p w14:paraId="34A70991" w14:textId="77777777" w:rsidR="008530AE" w:rsidRDefault="008530AE" w:rsidP="008530AE">
      <w:pPr>
        <w:pStyle w:val="BodyText"/>
        <w:tabs>
          <w:tab w:val="left" w:pos="4406"/>
          <w:tab w:val="left" w:pos="5879"/>
          <w:tab w:val="left" w:pos="9415"/>
        </w:tabs>
        <w:spacing w:before="81"/>
        <w:ind w:left="120"/>
      </w:pPr>
      <w:r>
        <w:t>Student</w:t>
      </w:r>
      <w:r>
        <w:rPr>
          <w:spacing w:val="-2"/>
        </w:rPr>
        <w:t xml:space="preserve"> </w:t>
      </w:r>
      <w:r>
        <w:rPr>
          <w:spacing w:val="-4"/>
        </w:rPr>
        <w:t>Name:</w:t>
      </w:r>
      <w:r>
        <w:rPr>
          <w:u w:val="single"/>
        </w:rPr>
        <w:tab/>
      </w:r>
      <w:r>
        <w:tab/>
      </w:r>
      <w:r>
        <w:rPr>
          <w:spacing w:val="-2"/>
        </w:rPr>
        <w:t>School:</w:t>
      </w:r>
      <w:r>
        <w:rPr>
          <w:u w:val="single"/>
        </w:rPr>
        <w:tab/>
      </w:r>
    </w:p>
    <w:p w14:paraId="0726BE2B" w14:textId="77777777" w:rsidR="008530AE" w:rsidRDefault="008530AE" w:rsidP="008530AE">
      <w:pPr>
        <w:pStyle w:val="Heading1"/>
        <w:spacing w:before="179"/>
      </w:pPr>
      <w:r>
        <w:t>Dear</w:t>
      </w:r>
      <w:r>
        <w:rPr>
          <w:spacing w:val="-3"/>
        </w:rPr>
        <w:t xml:space="preserve"> </w:t>
      </w:r>
      <w:r>
        <w:t>Families</w:t>
      </w:r>
      <w:r>
        <w:rPr>
          <w:spacing w:val="-3"/>
        </w:rPr>
        <w:t xml:space="preserve"> </w:t>
      </w:r>
      <w:r>
        <w:t>and</w:t>
      </w:r>
      <w:r>
        <w:rPr>
          <w:spacing w:val="-5"/>
        </w:rPr>
        <w:t xml:space="preserve"> </w:t>
      </w:r>
      <w:r>
        <w:rPr>
          <w:spacing w:val="-2"/>
        </w:rPr>
        <w:t>Guardians,</w:t>
      </w:r>
    </w:p>
    <w:p w14:paraId="745A3DD3" w14:textId="77777777" w:rsidR="008530AE" w:rsidRDefault="008530AE" w:rsidP="008530AE">
      <w:pPr>
        <w:pStyle w:val="BodyText"/>
        <w:spacing w:before="181" w:line="259" w:lineRule="auto"/>
        <w:ind w:left="119"/>
      </w:pPr>
      <w:r>
        <w:t>As part of your child’s P.E. program, all schools throughout the state will be participating in the FIT Georgia fitness assessment</w:t>
      </w:r>
      <w:r>
        <w:rPr>
          <w:spacing w:val="-1"/>
        </w:rPr>
        <w:t xml:space="preserve"> </w:t>
      </w:r>
      <w:r>
        <w:t>which</w:t>
      </w:r>
      <w:r>
        <w:rPr>
          <w:spacing w:val="-2"/>
        </w:rPr>
        <w:t xml:space="preserve"> </w:t>
      </w:r>
      <w:r>
        <w:t>measures</w:t>
      </w:r>
      <w:r>
        <w:rPr>
          <w:spacing w:val="-4"/>
        </w:rPr>
        <w:t xml:space="preserve"> </w:t>
      </w:r>
      <w:r>
        <w:t>health-related</w:t>
      </w:r>
      <w:r>
        <w:rPr>
          <w:spacing w:val="-5"/>
        </w:rPr>
        <w:t xml:space="preserve"> </w:t>
      </w:r>
      <w:r>
        <w:t>fitness</w:t>
      </w:r>
      <w:r>
        <w:rPr>
          <w:spacing w:val="-2"/>
        </w:rPr>
        <w:t xml:space="preserve"> </w:t>
      </w:r>
      <w:r>
        <w:t>for</w:t>
      </w:r>
      <w:r>
        <w:rPr>
          <w:spacing w:val="-1"/>
        </w:rPr>
        <w:t xml:space="preserve"> </w:t>
      </w:r>
      <w:r>
        <w:t>youth.</w:t>
      </w:r>
      <w:r>
        <w:rPr>
          <w:spacing w:val="-2"/>
        </w:rPr>
        <w:t xml:space="preserve"> </w:t>
      </w:r>
      <w:r>
        <w:t>This</w:t>
      </w:r>
      <w:r>
        <w:rPr>
          <w:spacing w:val="-4"/>
        </w:rPr>
        <w:t xml:space="preserve"> </w:t>
      </w:r>
      <w:r>
        <w:t>follows</w:t>
      </w:r>
      <w:r>
        <w:rPr>
          <w:spacing w:val="-4"/>
        </w:rPr>
        <w:t xml:space="preserve"> </w:t>
      </w:r>
      <w:r>
        <w:t>guidance</w:t>
      </w:r>
      <w:r>
        <w:rPr>
          <w:spacing w:val="-2"/>
        </w:rPr>
        <w:t xml:space="preserve"> </w:t>
      </w:r>
      <w:r>
        <w:t>from</w:t>
      </w:r>
      <w:r>
        <w:rPr>
          <w:spacing w:val="-4"/>
        </w:rPr>
        <w:t xml:space="preserve"> </w:t>
      </w:r>
      <w:r>
        <w:rPr>
          <w:b/>
        </w:rPr>
        <w:t>O.C.G.A</w:t>
      </w:r>
      <w:r>
        <w:rPr>
          <w:b/>
          <w:spacing w:val="-3"/>
        </w:rPr>
        <w:t xml:space="preserve"> </w:t>
      </w:r>
      <w:r>
        <w:rPr>
          <w:b/>
        </w:rPr>
        <w:t>§</w:t>
      </w:r>
      <w:r>
        <w:rPr>
          <w:b/>
          <w:spacing w:val="-2"/>
        </w:rPr>
        <w:t xml:space="preserve"> </w:t>
      </w:r>
      <w:r>
        <w:rPr>
          <w:b/>
        </w:rPr>
        <w:t>20-2-777</w:t>
      </w:r>
      <w:r>
        <w:rPr>
          <w:b/>
          <w:spacing w:val="-2"/>
        </w:rPr>
        <w:t xml:space="preserve"> </w:t>
      </w:r>
      <w:r>
        <w:t>and</w:t>
      </w:r>
      <w:r>
        <w:rPr>
          <w:spacing w:val="-2"/>
        </w:rPr>
        <w:t xml:space="preserve"> </w:t>
      </w:r>
      <w:r>
        <w:rPr>
          <w:b/>
        </w:rPr>
        <w:t>State Board Rule IDB 160-4-2-.17</w:t>
      </w:r>
      <w:r>
        <w:t>.</w:t>
      </w:r>
    </w:p>
    <w:p w14:paraId="4502CF6C" w14:textId="77777777" w:rsidR="008530AE" w:rsidRDefault="008530AE" w:rsidP="008530AE">
      <w:pPr>
        <w:pStyle w:val="BodyText"/>
        <w:spacing w:before="160" w:line="259" w:lineRule="auto"/>
        <w:ind w:left="119"/>
      </w:pPr>
      <w:r>
        <w:t>The</w:t>
      </w:r>
      <w:r>
        <w:rPr>
          <w:spacing w:val="-1"/>
        </w:rPr>
        <w:t xml:space="preserve"> </w:t>
      </w:r>
      <w:r>
        <w:t>FIT</w:t>
      </w:r>
      <w:r>
        <w:rPr>
          <w:spacing w:val="-2"/>
        </w:rPr>
        <w:t xml:space="preserve"> </w:t>
      </w:r>
      <w:r>
        <w:t>Georgia</w:t>
      </w:r>
      <w:r>
        <w:rPr>
          <w:spacing w:val="-1"/>
        </w:rPr>
        <w:t xml:space="preserve"> </w:t>
      </w:r>
      <w:r>
        <w:t>physical</w:t>
      </w:r>
      <w:r>
        <w:rPr>
          <w:spacing w:val="-3"/>
        </w:rPr>
        <w:t xml:space="preserve"> </w:t>
      </w:r>
      <w:r>
        <w:t>fitness</w:t>
      </w:r>
      <w:r>
        <w:rPr>
          <w:spacing w:val="-3"/>
        </w:rPr>
        <w:t xml:space="preserve"> </w:t>
      </w:r>
      <w:r>
        <w:t>assessment</w:t>
      </w:r>
      <w:r>
        <w:rPr>
          <w:spacing w:val="-3"/>
        </w:rPr>
        <w:t xml:space="preserve"> </w:t>
      </w:r>
      <w:r>
        <w:t>measures</w:t>
      </w:r>
      <w:r>
        <w:rPr>
          <w:spacing w:val="-3"/>
        </w:rPr>
        <w:t xml:space="preserve"> </w:t>
      </w:r>
      <w:r>
        <w:t>aerobic</w:t>
      </w:r>
      <w:r>
        <w:rPr>
          <w:spacing w:val="-3"/>
        </w:rPr>
        <w:t xml:space="preserve"> </w:t>
      </w:r>
      <w:r>
        <w:t>capacity,</w:t>
      </w:r>
      <w:r>
        <w:rPr>
          <w:spacing w:val="-4"/>
        </w:rPr>
        <w:t xml:space="preserve"> </w:t>
      </w:r>
      <w:r>
        <w:t>muscular</w:t>
      </w:r>
      <w:r>
        <w:rPr>
          <w:spacing w:val="-3"/>
        </w:rPr>
        <w:t xml:space="preserve"> </w:t>
      </w:r>
      <w:r>
        <w:t>strength</w:t>
      </w:r>
      <w:r>
        <w:rPr>
          <w:spacing w:val="-1"/>
        </w:rPr>
        <w:t xml:space="preserve"> </w:t>
      </w:r>
      <w:r>
        <w:t>and</w:t>
      </w:r>
      <w:r>
        <w:rPr>
          <w:spacing w:val="-4"/>
        </w:rPr>
        <w:t xml:space="preserve"> </w:t>
      </w:r>
      <w:r>
        <w:t>endurance,</w:t>
      </w:r>
      <w:r>
        <w:rPr>
          <w:spacing w:val="-4"/>
        </w:rPr>
        <w:t xml:space="preserve"> </w:t>
      </w:r>
      <w:r>
        <w:t>flexibility,</w:t>
      </w:r>
      <w:r>
        <w:rPr>
          <w:spacing w:val="-4"/>
        </w:rPr>
        <w:t xml:space="preserve"> </w:t>
      </w:r>
      <w:r>
        <w:t>and healthy body. Each student will be assessed using the following assessment components:</w:t>
      </w:r>
    </w:p>
    <w:p w14:paraId="17DC412C" w14:textId="77777777" w:rsidR="008530AE" w:rsidRDefault="008530AE" w:rsidP="008530AE">
      <w:pPr>
        <w:pStyle w:val="BodyText"/>
        <w:spacing w:before="8"/>
        <w:rPr>
          <w:sz w:val="13"/>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8530AE" w14:paraId="01B7B621" w14:textId="77777777" w:rsidTr="00CF3FC4">
        <w:trPr>
          <w:trHeight w:val="506"/>
        </w:trPr>
        <w:tc>
          <w:tcPr>
            <w:tcW w:w="2338" w:type="dxa"/>
          </w:tcPr>
          <w:p w14:paraId="77BCEDC7" w14:textId="77777777" w:rsidR="008530AE" w:rsidRDefault="008530AE" w:rsidP="00CF3FC4">
            <w:pPr>
              <w:pStyle w:val="TableParagraph"/>
              <w:ind w:left="345"/>
              <w:rPr>
                <w:b/>
              </w:rPr>
            </w:pPr>
            <w:r>
              <w:rPr>
                <w:b/>
              </w:rPr>
              <w:t>Aerobic</w:t>
            </w:r>
            <w:r>
              <w:rPr>
                <w:b/>
                <w:spacing w:val="-7"/>
              </w:rPr>
              <w:t xml:space="preserve"> </w:t>
            </w:r>
            <w:r>
              <w:rPr>
                <w:b/>
                <w:spacing w:val="-2"/>
              </w:rPr>
              <w:t>Capacity</w:t>
            </w:r>
          </w:p>
        </w:tc>
        <w:tc>
          <w:tcPr>
            <w:tcW w:w="2338" w:type="dxa"/>
          </w:tcPr>
          <w:p w14:paraId="25FADF5C" w14:textId="77777777" w:rsidR="008530AE" w:rsidRDefault="008530AE" w:rsidP="00CF3FC4">
            <w:pPr>
              <w:pStyle w:val="TableParagraph"/>
              <w:spacing w:line="254" w:lineRule="exact"/>
              <w:ind w:left="647" w:hanging="490"/>
              <w:rPr>
                <w:b/>
              </w:rPr>
            </w:pPr>
            <w:r>
              <w:rPr>
                <w:b/>
              </w:rPr>
              <w:t>Muscular</w:t>
            </w:r>
            <w:r>
              <w:rPr>
                <w:b/>
                <w:spacing w:val="-14"/>
              </w:rPr>
              <w:t xml:space="preserve"> </w:t>
            </w:r>
            <w:r>
              <w:rPr>
                <w:b/>
              </w:rPr>
              <w:t>Strength</w:t>
            </w:r>
            <w:r>
              <w:rPr>
                <w:b/>
                <w:spacing w:val="-14"/>
              </w:rPr>
              <w:t xml:space="preserve"> </w:t>
            </w:r>
            <w:r>
              <w:rPr>
                <w:b/>
              </w:rPr>
              <w:t xml:space="preserve">&amp; </w:t>
            </w:r>
            <w:r>
              <w:rPr>
                <w:b/>
                <w:spacing w:val="-2"/>
              </w:rPr>
              <w:t>Endurance</w:t>
            </w:r>
          </w:p>
        </w:tc>
        <w:tc>
          <w:tcPr>
            <w:tcW w:w="2338" w:type="dxa"/>
          </w:tcPr>
          <w:p w14:paraId="24578DD6" w14:textId="77777777" w:rsidR="008530AE" w:rsidRDefault="008530AE" w:rsidP="00CF3FC4">
            <w:pPr>
              <w:pStyle w:val="TableParagraph"/>
              <w:jc w:val="center"/>
              <w:rPr>
                <w:b/>
              </w:rPr>
            </w:pPr>
            <w:r>
              <w:rPr>
                <w:b/>
                <w:spacing w:val="-2"/>
              </w:rPr>
              <w:t>Flexibility</w:t>
            </w:r>
          </w:p>
        </w:tc>
        <w:tc>
          <w:tcPr>
            <w:tcW w:w="2338" w:type="dxa"/>
          </w:tcPr>
          <w:p w14:paraId="4DE9142C" w14:textId="77777777" w:rsidR="008530AE" w:rsidRDefault="008530AE" w:rsidP="00CF3FC4">
            <w:pPr>
              <w:pStyle w:val="TableParagraph"/>
              <w:ind w:left="521"/>
              <w:rPr>
                <w:b/>
              </w:rPr>
            </w:pPr>
            <w:r>
              <w:rPr>
                <w:b/>
              </w:rPr>
              <w:t>Healthy</w:t>
            </w:r>
            <w:r>
              <w:rPr>
                <w:b/>
                <w:spacing w:val="-2"/>
              </w:rPr>
              <w:t xml:space="preserve"> </w:t>
            </w:r>
            <w:r>
              <w:rPr>
                <w:b/>
                <w:spacing w:val="-4"/>
              </w:rPr>
              <w:t>Body</w:t>
            </w:r>
          </w:p>
        </w:tc>
      </w:tr>
      <w:tr w:rsidR="008530AE" w14:paraId="15F568CC" w14:textId="77777777" w:rsidTr="00CF3FC4">
        <w:trPr>
          <w:trHeight w:val="544"/>
        </w:trPr>
        <w:tc>
          <w:tcPr>
            <w:tcW w:w="2338" w:type="dxa"/>
          </w:tcPr>
          <w:p w14:paraId="7FD2B0CE" w14:textId="77777777" w:rsidR="008530AE" w:rsidRDefault="008530AE" w:rsidP="00CF3FC4">
            <w:pPr>
              <w:pStyle w:val="TableParagraph"/>
              <w:spacing w:line="240" w:lineRule="auto"/>
              <w:ind w:left="983" w:hanging="747"/>
            </w:pPr>
            <w:r>
              <w:t>PACER</w:t>
            </w:r>
            <w:r>
              <w:rPr>
                <w:spacing w:val="-14"/>
              </w:rPr>
              <w:t xml:space="preserve"> </w:t>
            </w:r>
            <w:r>
              <w:t>or</w:t>
            </w:r>
            <w:r>
              <w:rPr>
                <w:spacing w:val="-14"/>
              </w:rPr>
              <w:t xml:space="preserve"> </w:t>
            </w:r>
            <w:r>
              <w:t xml:space="preserve">One-Mile </w:t>
            </w:r>
            <w:r>
              <w:rPr>
                <w:spacing w:val="-4"/>
              </w:rPr>
              <w:t>Run</w:t>
            </w:r>
          </w:p>
        </w:tc>
        <w:tc>
          <w:tcPr>
            <w:tcW w:w="2338" w:type="dxa"/>
          </w:tcPr>
          <w:p w14:paraId="50D5BE1B" w14:textId="77777777" w:rsidR="008530AE" w:rsidRDefault="008530AE" w:rsidP="00CF3FC4">
            <w:pPr>
              <w:pStyle w:val="TableParagraph"/>
              <w:spacing w:line="240" w:lineRule="auto"/>
              <w:ind w:left="767" w:right="737" w:hanging="20"/>
            </w:pPr>
            <w:r>
              <w:t>Push</w:t>
            </w:r>
            <w:r>
              <w:rPr>
                <w:spacing w:val="-14"/>
              </w:rPr>
              <w:t xml:space="preserve"> </w:t>
            </w:r>
            <w:r>
              <w:t xml:space="preserve">Ups Curl </w:t>
            </w:r>
            <w:r>
              <w:rPr>
                <w:spacing w:val="-5"/>
              </w:rPr>
              <w:t>Ups</w:t>
            </w:r>
          </w:p>
        </w:tc>
        <w:tc>
          <w:tcPr>
            <w:tcW w:w="2338" w:type="dxa"/>
          </w:tcPr>
          <w:p w14:paraId="32EAF889" w14:textId="77777777" w:rsidR="008530AE" w:rsidRDefault="008530AE" w:rsidP="00CF3FC4">
            <w:pPr>
              <w:pStyle w:val="TableParagraph"/>
              <w:spacing w:line="249" w:lineRule="exact"/>
              <w:jc w:val="center"/>
            </w:pPr>
            <w:r>
              <w:t>Sit</w:t>
            </w:r>
            <w:r>
              <w:rPr>
                <w:spacing w:val="-2"/>
              </w:rPr>
              <w:t xml:space="preserve"> </w:t>
            </w:r>
            <w:r>
              <w:t>and</w:t>
            </w:r>
            <w:r>
              <w:rPr>
                <w:spacing w:val="-1"/>
              </w:rPr>
              <w:t xml:space="preserve"> </w:t>
            </w:r>
            <w:r>
              <w:rPr>
                <w:spacing w:val="-4"/>
              </w:rPr>
              <w:t>Reach</w:t>
            </w:r>
          </w:p>
        </w:tc>
        <w:tc>
          <w:tcPr>
            <w:tcW w:w="2338" w:type="dxa"/>
          </w:tcPr>
          <w:p w14:paraId="7B4D7ABB" w14:textId="77777777" w:rsidR="008530AE" w:rsidRDefault="008530AE" w:rsidP="00CF3FC4">
            <w:pPr>
              <w:pStyle w:val="TableParagraph"/>
              <w:spacing w:line="252" w:lineRule="exact"/>
              <w:ind w:left="384"/>
            </w:pPr>
            <w:r>
              <w:t>Weight</w:t>
            </w:r>
            <w:r>
              <w:rPr>
                <w:spacing w:val="-3"/>
              </w:rPr>
              <w:t xml:space="preserve"> </w:t>
            </w:r>
            <w:r>
              <w:t xml:space="preserve">in </w:t>
            </w:r>
            <w:r>
              <w:rPr>
                <w:spacing w:val="-2"/>
              </w:rPr>
              <w:t>pounds</w:t>
            </w:r>
          </w:p>
          <w:p w14:paraId="666A4567" w14:textId="77777777" w:rsidR="008530AE" w:rsidRDefault="008530AE" w:rsidP="00CF3FC4">
            <w:pPr>
              <w:pStyle w:val="TableParagraph"/>
              <w:spacing w:before="20" w:line="252" w:lineRule="exact"/>
              <w:ind w:left="444"/>
            </w:pPr>
            <w:r>
              <w:t>Height</w:t>
            </w:r>
            <w:r>
              <w:rPr>
                <w:spacing w:val="-4"/>
              </w:rPr>
              <w:t xml:space="preserve"> </w:t>
            </w:r>
            <w:r>
              <w:t>in</w:t>
            </w:r>
            <w:r>
              <w:rPr>
                <w:spacing w:val="-3"/>
              </w:rPr>
              <w:t xml:space="preserve"> </w:t>
            </w:r>
            <w:r>
              <w:rPr>
                <w:spacing w:val="-2"/>
              </w:rPr>
              <w:t>inches</w:t>
            </w:r>
          </w:p>
        </w:tc>
      </w:tr>
    </w:tbl>
    <w:p w14:paraId="02C20E90" w14:textId="77777777" w:rsidR="008530AE" w:rsidRDefault="008530AE" w:rsidP="008530AE">
      <w:pPr>
        <w:pStyle w:val="BodyText"/>
        <w:spacing w:before="180"/>
      </w:pPr>
    </w:p>
    <w:p w14:paraId="69B5637B" w14:textId="77777777" w:rsidR="008530AE" w:rsidRDefault="008530AE" w:rsidP="008530AE">
      <w:pPr>
        <w:pStyle w:val="Heading1"/>
        <w:ind w:left="120"/>
      </w:pPr>
      <w:r>
        <w:t>Who</w:t>
      </w:r>
      <w:r>
        <w:rPr>
          <w:spacing w:val="-1"/>
        </w:rPr>
        <w:t xml:space="preserve"> </w:t>
      </w:r>
      <w:r>
        <w:rPr>
          <w:spacing w:val="-2"/>
        </w:rPr>
        <w:t>participates?</w:t>
      </w:r>
    </w:p>
    <w:p w14:paraId="6EB6563A" w14:textId="77777777" w:rsidR="008530AE" w:rsidRDefault="008530AE" w:rsidP="008530AE">
      <w:pPr>
        <w:pStyle w:val="BodyText"/>
        <w:spacing w:before="182"/>
        <w:ind w:left="120"/>
      </w:pPr>
      <w:r>
        <w:t>Any</w:t>
      </w:r>
      <w:r>
        <w:rPr>
          <w:spacing w:val="-2"/>
        </w:rPr>
        <w:t xml:space="preserve"> </w:t>
      </w:r>
      <w:r>
        <w:t>student</w:t>
      </w:r>
      <w:r>
        <w:rPr>
          <w:spacing w:val="-4"/>
        </w:rPr>
        <w:t xml:space="preserve"> </w:t>
      </w:r>
      <w:r>
        <w:t>in</w:t>
      </w:r>
      <w:r>
        <w:rPr>
          <w:spacing w:val="-5"/>
        </w:rPr>
        <w:t xml:space="preserve"> </w:t>
      </w:r>
      <w:r>
        <w:t>a</w:t>
      </w:r>
      <w:r>
        <w:rPr>
          <w:spacing w:val="-2"/>
        </w:rPr>
        <w:t xml:space="preserve"> </w:t>
      </w:r>
      <w:r>
        <w:t>physical</w:t>
      </w:r>
      <w:r>
        <w:rPr>
          <w:spacing w:val="-3"/>
        </w:rPr>
        <w:t xml:space="preserve"> </w:t>
      </w:r>
      <w:r>
        <w:t>education</w:t>
      </w:r>
      <w:r>
        <w:rPr>
          <w:spacing w:val="-5"/>
        </w:rPr>
        <w:t xml:space="preserve"> </w:t>
      </w:r>
      <w:r>
        <w:t>course</w:t>
      </w:r>
      <w:r>
        <w:rPr>
          <w:spacing w:val="-2"/>
        </w:rPr>
        <w:t xml:space="preserve"> </w:t>
      </w:r>
      <w:r>
        <w:t>during</w:t>
      </w:r>
      <w:r>
        <w:rPr>
          <w:spacing w:val="-5"/>
        </w:rPr>
        <w:t xml:space="preserve"> </w:t>
      </w:r>
      <w:r>
        <w:t>the</w:t>
      </w:r>
      <w:r>
        <w:rPr>
          <w:spacing w:val="-3"/>
        </w:rPr>
        <w:t xml:space="preserve"> </w:t>
      </w:r>
      <w:r>
        <w:t>2024</w:t>
      </w:r>
      <w:r>
        <w:rPr>
          <w:spacing w:val="-2"/>
        </w:rPr>
        <w:t xml:space="preserve"> </w:t>
      </w:r>
      <w:r>
        <w:t>–</w:t>
      </w:r>
      <w:r>
        <w:rPr>
          <w:spacing w:val="-2"/>
        </w:rPr>
        <w:t xml:space="preserve"> </w:t>
      </w:r>
      <w:r>
        <w:t>2025</w:t>
      </w:r>
      <w:r>
        <w:rPr>
          <w:spacing w:val="-2"/>
        </w:rPr>
        <w:t xml:space="preserve"> </w:t>
      </w:r>
      <w:r>
        <w:t>school</w:t>
      </w:r>
      <w:r>
        <w:rPr>
          <w:spacing w:val="-3"/>
        </w:rPr>
        <w:t xml:space="preserve"> </w:t>
      </w:r>
      <w:r>
        <w:rPr>
          <w:spacing w:val="-2"/>
        </w:rPr>
        <w:t>year.</w:t>
      </w:r>
    </w:p>
    <w:p w14:paraId="6416D92B" w14:textId="77777777" w:rsidR="008530AE" w:rsidRDefault="008530AE" w:rsidP="008530AE">
      <w:pPr>
        <w:pStyle w:val="BodyText"/>
        <w:spacing w:before="199"/>
      </w:pPr>
    </w:p>
    <w:p w14:paraId="5B962840" w14:textId="77777777" w:rsidR="008530AE" w:rsidRDefault="008530AE" w:rsidP="008530AE">
      <w:pPr>
        <w:pStyle w:val="Heading1"/>
      </w:pPr>
      <w:r>
        <w:t>How</w:t>
      </w:r>
      <w:r>
        <w:rPr>
          <w:spacing w:val="-3"/>
        </w:rPr>
        <w:t xml:space="preserve"> </w:t>
      </w:r>
      <w:r>
        <w:t>will</w:t>
      </w:r>
      <w:r>
        <w:rPr>
          <w:spacing w:val="-4"/>
        </w:rPr>
        <w:t xml:space="preserve"> </w:t>
      </w:r>
      <w:r>
        <w:t>I</w:t>
      </w:r>
      <w:r>
        <w:rPr>
          <w:spacing w:val="-2"/>
        </w:rPr>
        <w:t xml:space="preserve"> </w:t>
      </w:r>
      <w:r>
        <w:t>know</w:t>
      </w:r>
      <w:r>
        <w:rPr>
          <w:spacing w:val="-1"/>
        </w:rPr>
        <w:t xml:space="preserve"> </w:t>
      </w:r>
      <w:r>
        <w:t>their</w:t>
      </w:r>
      <w:r>
        <w:rPr>
          <w:spacing w:val="-3"/>
        </w:rPr>
        <w:t xml:space="preserve"> </w:t>
      </w:r>
      <w:r>
        <w:rPr>
          <w:spacing w:val="-2"/>
        </w:rPr>
        <w:t>results?</w:t>
      </w:r>
    </w:p>
    <w:p w14:paraId="2A931317" w14:textId="77777777" w:rsidR="008530AE" w:rsidRDefault="008530AE" w:rsidP="008530AE">
      <w:pPr>
        <w:spacing w:before="179" w:line="259" w:lineRule="auto"/>
        <w:ind w:left="119" w:right="94"/>
      </w:pPr>
      <w:r>
        <w:t xml:space="preserve">We ask that you encourage your child to participate with his/her best effort and to the best of their ability. </w:t>
      </w:r>
      <w:r>
        <w:rPr>
          <w:b/>
        </w:rPr>
        <w:t>The FIT Georgia</w:t>
      </w:r>
      <w:r>
        <w:rPr>
          <w:b/>
          <w:spacing w:val="-4"/>
        </w:rPr>
        <w:t xml:space="preserve"> </w:t>
      </w:r>
      <w:r>
        <w:rPr>
          <w:b/>
        </w:rPr>
        <w:t>assessment is</w:t>
      </w:r>
      <w:r>
        <w:rPr>
          <w:b/>
          <w:spacing w:val="-1"/>
        </w:rPr>
        <w:t xml:space="preserve"> </w:t>
      </w:r>
      <w:r>
        <w:rPr>
          <w:b/>
        </w:rPr>
        <w:t>a</w:t>
      </w:r>
      <w:r>
        <w:rPr>
          <w:b/>
          <w:spacing w:val="-4"/>
        </w:rPr>
        <w:t xml:space="preserve"> </w:t>
      </w:r>
      <w:r>
        <w:rPr>
          <w:b/>
        </w:rPr>
        <w:t>measure</w:t>
      </w:r>
      <w:r>
        <w:rPr>
          <w:b/>
          <w:spacing w:val="-3"/>
        </w:rPr>
        <w:t xml:space="preserve"> </w:t>
      </w:r>
      <w:r>
        <w:rPr>
          <w:b/>
        </w:rPr>
        <w:t>of good</w:t>
      </w:r>
      <w:r>
        <w:rPr>
          <w:b/>
          <w:spacing w:val="-2"/>
        </w:rPr>
        <w:t xml:space="preserve"> </w:t>
      </w:r>
      <w:r>
        <w:rPr>
          <w:b/>
        </w:rPr>
        <w:t>health</w:t>
      </w:r>
      <w:r>
        <w:rPr>
          <w:b/>
          <w:spacing w:val="-4"/>
        </w:rPr>
        <w:t xml:space="preserve"> </w:t>
      </w:r>
      <w:r>
        <w:rPr>
          <w:b/>
        </w:rPr>
        <w:t>as</w:t>
      </w:r>
      <w:r>
        <w:rPr>
          <w:b/>
          <w:spacing w:val="-1"/>
        </w:rPr>
        <w:t xml:space="preserve"> </w:t>
      </w:r>
      <w:r>
        <w:rPr>
          <w:b/>
        </w:rPr>
        <w:t>opposed</w:t>
      </w:r>
      <w:r>
        <w:rPr>
          <w:b/>
          <w:spacing w:val="-2"/>
        </w:rPr>
        <w:t xml:space="preserve"> </w:t>
      </w:r>
      <w:r>
        <w:rPr>
          <w:b/>
        </w:rPr>
        <w:t>to</w:t>
      </w:r>
      <w:r>
        <w:rPr>
          <w:b/>
          <w:spacing w:val="-1"/>
        </w:rPr>
        <w:t xml:space="preserve"> </w:t>
      </w:r>
      <w:r>
        <w:rPr>
          <w:b/>
        </w:rPr>
        <w:t>athletic</w:t>
      </w:r>
      <w:r>
        <w:rPr>
          <w:b/>
          <w:spacing w:val="-3"/>
        </w:rPr>
        <w:t xml:space="preserve"> </w:t>
      </w:r>
      <w:r>
        <w:rPr>
          <w:b/>
        </w:rPr>
        <w:t>ability</w:t>
      </w:r>
      <w:r>
        <w:rPr>
          <w:b/>
          <w:spacing w:val="-3"/>
        </w:rPr>
        <w:t xml:space="preserve"> </w:t>
      </w:r>
      <w:r>
        <w:rPr>
          <w:b/>
        </w:rPr>
        <w:t>and</w:t>
      </w:r>
      <w:r>
        <w:rPr>
          <w:b/>
          <w:spacing w:val="-2"/>
        </w:rPr>
        <w:t xml:space="preserve"> </w:t>
      </w:r>
      <w:r>
        <w:rPr>
          <w:b/>
        </w:rPr>
        <w:t>does</w:t>
      </w:r>
      <w:r>
        <w:rPr>
          <w:b/>
          <w:spacing w:val="-1"/>
        </w:rPr>
        <w:t xml:space="preserve"> </w:t>
      </w:r>
      <w:r>
        <w:rPr>
          <w:b/>
        </w:rPr>
        <w:t>not compare</w:t>
      </w:r>
      <w:r>
        <w:rPr>
          <w:b/>
          <w:spacing w:val="-1"/>
        </w:rPr>
        <w:t xml:space="preserve"> </w:t>
      </w:r>
      <w:r>
        <w:rPr>
          <w:b/>
        </w:rPr>
        <w:t>your</w:t>
      </w:r>
      <w:r>
        <w:rPr>
          <w:b/>
          <w:spacing w:val="-1"/>
        </w:rPr>
        <w:t xml:space="preserve"> </w:t>
      </w:r>
      <w:r>
        <w:rPr>
          <w:b/>
        </w:rPr>
        <w:t>student</w:t>
      </w:r>
      <w:r>
        <w:rPr>
          <w:b/>
          <w:spacing w:val="-3"/>
        </w:rPr>
        <w:t xml:space="preserve"> </w:t>
      </w:r>
      <w:r>
        <w:rPr>
          <w:b/>
        </w:rPr>
        <w:t xml:space="preserve">to anyone else. </w:t>
      </w:r>
      <w:r>
        <w:t>A healthy student is better prepared to learn and perform in all aspects of life.</w:t>
      </w:r>
    </w:p>
    <w:p w14:paraId="67502C26" w14:textId="77777777" w:rsidR="008530AE" w:rsidRDefault="008530AE" w:rsidP="008530AE">
      <w:pPr>
        <w:pStyle w:val="BodyText"/>
        <w:spacing w:before="160" w:line="259" w:lineRule="auto"/>
        <w:ind w:left="119" w:right="94"/>
      </w:pPr>
      <w:r>
        <w:t xml:space="preserve">Per Georgia legislation, a </w:t>
      </w:r>
      <w:r>
        <w:rPr>
          <w:b/>
        </w:rPr>
        <w:t xml:space="preserve">confidential </w:t>
      </w:r>
      <w:r>
        <w:t>FIT Georgia report will be provided for each student at the end of the year. This report will include your child’s scores and information. Since this is the first year of FIT Georgia, there are no “Healthy Fitness Zones” or benchmarks against which to compare the results, and there is no “pass or fail” to the report. The information</w:t>
      </w:r>
      <w:r>
        <w:rPr>
          <w:spacing w:val="-5"/>
        </w:rPr>
        <w:t xml:space="preserve"> </w:t>
      </w:r>
      <w:r>
        <w:t>in</w:t>
      </w:r>
      <w:r>
        <w:rPr>
          <w:spacing w:val="-5"/>
        </w:rPr>
        <w:t xml:space="preserve"> </w:t>
      </w:r>
      <w:r>
        <w:t>this</w:t>
      </w:r>
      <w:r>
        <w:rPr>
          <w:spacing w:val="-2"/>
        </w:rPr>
        <w:t xml:space="preserve"> </w:t>
      </w:r>
      <w:r>
        <w:t>private</w:t>
      </w:r>
      <w:r>
        <w:rPr>
          <w:spacing w:val="-4"/>
        </w:rPr>
        <w:t xml:space="preserve"> </w:t>
      </w:r>
      <w:r>
        <w:t>report</w:t>
      </w:r>
      <w:r>
        <w:rPr>
          <w:spacing w:val="-1"/>
        </w:rPr>
        <w:t xml:space="preserve"> </w:t>
      </w:r>
      <w:r>
        <w:t>will</w:t>
      </w:r>
      <w:r>
        <w:rPr>
          <w:spacing w:val="-1"/>
        </w:rPr>
        <w:t xml:space="preserve"> </w:t>
      </w:r>
      <w:r>
        <w:t>not</w:t>
      </w:r>
      <w:r>
        <w:rPr>
          <w:spacing w:val="-1"/>
        </w:rPr>
        <w:t xml:space="preserve"> </w:t>
      </w:r>
      <w:r>
        <w:t>be</w:t>
      </w:r>
      <w:r>
        <w:rPr>
          <w:spacing w:val="-2"/>
        </w:rPr>
        <w:t xml:space="preserve"> </w:t>
      </w:r>
      <w:r>
        <w:t>displayed</w:t>
      </w:r>
      <w:r>
        <w:rPr>
          <w:spacing w:val="-5"/>
        </w:rPr>
        <w:t xml:space="preserve"> </w:t>
      </w:r>
      <w:r>
        <w:t>or</w:t>
      </w:r>
      <w:r>
        <w:rPr>
          <w:spacing w:val="-1"/>
        </w:rPr>
        <w:t xml:space="preserve"> </w:t>
      </w:r>
      <w:r>
        <w:t>made</w:t>
      </w:r>
      <w:r>
        <w:rPr>
          <w:spacing w:val="-2"/>
        </w:rPr>
        <w:t xml:space="preserve"> </w:t>
      </w:r>
      <w:r>
        <w:t>public.</w:t>
      </w:r>
      <w:r>
        <w:rPr>
          <w:spacing w:val="-2"/>
        </w:rPr>
        <w:t xml:space="preserve"> </w:t>
      </w:r>
      <w:r>
        <w:t>The</w:t>
      </w:r>
      <w:r>
        <w:rPr>
          <w:spacing w:val="-2"/>
        </w:rPr>
        <w:t xml:space="preserve"> </w:t>
      </w:r>
      <w:r>
        <w:t>Georgia</w:t>
      </w:r>
      <w:r>
        <w:rPr>
          <w:spacing w:val="-2"/>
        </w:rPr>
        <w:t xml:space="preserve"> </w:t>
      </w:r>
      <w:r>
        <w:t>Department</w:t>
      </w:r>
      <w:r>
        <w:rPr>
          <w:spacing w:val="-1"/>
        </w:rPr>
        <w:t xml:space="preserve"> </w:t>
      </w:r>
      <w:r>
        <w:t>of</w:t>
      </w:r>
      <w:r>
        <w:rPr>
          <w:spacing w:val="-1"/>
        </w:rPr>
        <w:t xml:space="preserve"> </w:t>
      </w:r>
      <w:r>
        <w:t>Education</w:t>
      </w:r>
      <w:r>
        <w:rPr>
          <w:spacing w:val="-5"/>
        </w:rPr>
        <w:t xml:space="preserve"> </w:t>
      </w:r>
      <w:r>
        <w:t>does</w:t>
      </w:r>
      <w:r>
        <w:rPr>
          <w:spacing w:val="-2"/>
        </w:rPr>
        <w:t xml:space="preserve"> </w:t>
      </w:r>
      <w:r>
        <w:t>share aggregate, de-identified data with the Department of Health and other health organizations for grant funding and health and physical fitness related research.</w:t>
      </w:r>
    </w:p>
    <w:p w14:paraId="09BAA2FF" w14:textId="77777777" w:rsidR="008530AE" w:rsidRDefault="008530AE" w:rsidP="008530AE">
      <w:pPr>
        <w:pStyle w:val="BodyText"/>
        <w:spacing w:before="179"/>
      </w:pPr>
    </w:p>
    <w:p w14:paraId="580BC768" w14:textId="77777777" w:rsidR="008530AE" w:rsidRDefault="008530AE" w:rsidP="008530AE">
      <w:pPr>
        <w:pStyle w:val="BodyText"/>
        <w:ind w:left="119"/>
      </w:pPr>
      <w:r>
        <w:t>For</w:t>
      </w:r>
      <w:r>
        <w:rPr>
          <w:spacing w:val="-5"/>
        </w:rPr>
        <w:t xml:space="preserve"> </w:t>
      </w:r>
      <w:r>
        <w:t>more</w:t>
      </w:r>
      <w:r>
        <w:rPr>
          <w:spacing w:val="-5"/>
        </w:rPr>
        <w:t xml:space="preserve"> </w:t>
      </w:r>
      <w:r>
        <w:t>information</w:t>
      </w:r>
      <w:r>
        <w:rPr>
          <w:spacing w:val="-3"/>
        </w:rPr>
        <w:t xml:space="preserve"> </w:t>
      </w:r>
      <w:r>
        <w:t>regarding</w:t>
      </w:r>
      <w:r>
        <w:rPr>
          <w:spacing w:val="-6"/>
        </w:rPr>
        <w:t xml:space="preserve"> </w:t>
      </w:r>
      <w:r>
        <w:t>the</w:t>
      </w:r>
      <w:r>
        <w:rPr>
          <w:spacing w:val="-3"/>
        </w:rPr>
        <w:t xml:space="preserve"> </w:t>
      </w:r>
      <w:r>
        <w:t>FIT</w:t>
      </w:r>
      <w:r>
        <w:rPr>
          <w:spacing w:val="-4"/>
        </w:rPr>
        <w:t xml:space="preserve"> </w:t>
      </w:r>
      <w:r>
        <w:t>Georgia</w:t>
      </w:r>
      <w:r>
        <w:rPr>
          <w:spacing w:val="-3"/>
        </w:rPr>
        <w:t xml:space="preserve"> </w:t>
      </w:r>
      <w:r>
        <w:t>assessment,</w:t>
      </w:r>
      <w:r>
        <w:rPr>
          <w:spacing w:val="-4"/>
        </w:rPr>
        <w:t xml:space="preserve"> </w:t>
      </w:r>
      <w:r>
        <w:t>please</w:t>
      </w:r>
      <w:r>
        <w:rPr>
          <w:spacing w:val="-3"/>
        </w:rPr>
        <w:t xml:space="preserve"> </w:t>
      </w:r>
      <w:r>
        <w:t>refer</w:t>
      </w:r>
      <w:r>
        <w:rPr>
          <w:spacing w:val="-5"/>
        </w:rPr>
        <w:t xml:space="preserve"> </w:t>
      </w:r>
      <w:r>
        <w:t>to</w:t>
      </w:r>
      <w:r>
        <w:rPr>
          <w:spacing w:val="-3"/>
        </w:rPr>
        <w:t xml:space="preserve"> </w:t>
      </w:r>
      <w:r>
        <w:t>the</w:t>
      </w:r>
      <w:r>
        <w:rPr>
          <w:spacing w:val="-3"/>
        </w:rPr>
        <w:t xml:space="preserve"> </w:t>
      </w:r>
      <w:hyperlink r:id="rId10">
        <w:r>
          <w:rPr>
            <w:color w:val="0562C1"/>
            <w:u w:val="single" w:color="0562C1"/>
          </w:rPr>
          <w:t>FIT</w:t>
        </w:r>
        <w:r>
          <w:rPr>
            <w:color w:val="0562C1"/>
            <w:spacing w:val="-4"/>
            <w:u w:val="single" w:color="0562C1"/>
          </w:rPr>
          <w:t xml:space="preserve"> </w:t>
        </w:r>
        <w:r>
          <w:rPr>
            <w:color w:val="0562C1"/>
            <w:u w:val="single" w:color="0562C1"/>
          </w:rPr>
          <w:t>Georgia</w:t>
        </w:r>
        <w:r>
          <w:rPr>
            <w:color w:val="0562C1"/>
            <w:spacing w:val="-3"/>
            <w:u w:val="single" w:color="0562C1"/>
          </w:rPr>
          <w:t xml:space="preserve"> </w:t>
        </w:r>
        <w:r>
          <w:rPr>
            <w:color w:val="0562C1"/>
            <w:spacing w:val="-2"/>
            <w:u w:val="single" w:color="0562C1"/>
          </w:rPr>
          <w:t>Manual</w:t>
        </w:r>
        <w:r>
          <w:rPr>
            <w:spacing w:val="-2"/>
          </w:rPr>
          <w:t>.</w:t>
        </w:r>
      </w:hyperlink>
    </w:p>
    <w:p w14:paraId="56EDD884" w14:textId="77777777" w:rsidR="008530AE" w:rsidRDefault="008530AE" w:rsidP="008530AE">
      <w:pPr>
        <w:pStyle w:val="BodyText"/>
        <w:spacing w:before="41"/>
      </w:pPr>
    </w:p>
    <w:p w14:paraId="7D9823D4" w14:textId="735E84C8" w:rsidR="008530AE" w:rsidRDefault="008530AE" w:rsidP="008530AE">
      <w:pPr>
        <w:pStyle w:val="BodyText"/>
        <w:spacing w:line="256" w:lineRule="auto"/>
        <w:ind w:left="119"/>
      </w:pPr>
      <w:r>
        <w:t>If you</w:t>
      </w:r>
      <w:r>
        <w:rPr>
          <w:spacing w:val="-1"/>
        </w:rPr>
        <w:t xml:space="preserve"> </w:t>
      </w:r>
      <w:r>
        <w:rPr>
          <w:b/>
        </w:rPr>
        <w:t>DO NOT</w:t>
      </w:r>
      <w:r>
        <w:rPr>
          <w:b/>
          <w:spacing w:val="-2"/>
        </w:rPr>
        <w:t xml:space="preserve"> </w:t>
      </w:r>
      <w:r>
        <w:t>want</w:t>
      </w:r>
      <w:r>
        <w:rPr>
          <w:spacing w:val="-3"/>
        </w:rPr>
        <w:t xml:space="preserve"> </w:t>
      </w:r>
      <w:r>
        <w:t>your</w:t>
      </w:r>
      <w:r>
        <w:rPr>
          <w:spacing w:val="-5"/>
        </w:rPr>
        <w:t xml:space="preserve"> </w:t>
      </w:r>
      <w:r>
        <w:t>student</w:t>
      </w:r>
      <w:r>
        <w:rPr>
          <w:spacing w:val="-3"/>
        </w:rPr>
        <w:t xml:space="preserve"> </w:t>
      </w:r>
      <w:r>
        <w:t>to</w:t>
      </w:r>
      <w:r>
        <w:rPr>
          <w:spacing w:val="-1"/>
        </w:rPr>
        <w:t xml:space="preserve"> </w:t>
      </w:r>
      <w:r>
        <w:t>have</w:t>
      </w:r>
      <w:r>
        <w:rPr>
          <w:spacing w:val="-3"/>
        </w:rPr>
        <w:t xml:space="preserve"> </w:t>
      </w:r>
      <w:r>
        <w:t>their data</w:t>
      </w:r>
      <w:r>
        <w:rPr>
          <w:spacing w:val="-3"/>
        </w:rPr>
        <w:t xml:space="preserve"> </w:t>
      </w:r>
      <w:r>
        <w:t>recorded</w:t>
      </w:r>
      <w:r>
        <w:rPr>
          <w:spacing w:val="-1"/>
        </w:rPr>
        <w:t xml:space="preserve"> </w:t>
      </w:r>
      <w:r>
        <w:t>or</w:t>
      </w:r>
      <w:r>
        <w:rPr>
          <w:spacing w:val="-3"/>
        </w:rPr>
        <w:t xml:space="preserve"> </w:t>
      </w:r>
      <w:r>
        <w:t>reported</w:t>
      </w:r>
      <w:r>
        <w:rPr>
          <w:spacing w:val="-4"/>
        </w:rPr>
        <w:t xml:space="preserve"> </w:t>
      </w:r>
      <w:r>
        <w:t>for</w:t>
      </w:r>
      <w:r>
        <w:rPr>
          <w:spacing w:val="-3"/>
        </w:rPr>
        <w:t xml:space="preserve"> </w:t>
      </w:r>
      <w:r>
        <w:t>a</w:t>
      </w:r>
      <w:r>
        <w:rPr>
          <w:spacing w:val="-1"/>
        </w:rPr>
        <w:t xml:space="preserve"> </w:t>
      </w:r>
      <w:r>
        <w:t>specific</w:t>
      </w:r>
      <w:r>
        <w:rPr>
          <w:spacing w:val="-3"/>
        </w:rPr>
        <w:t xml:space="preserve"> </w:t>
      </w:r>
      <w:r>
        <w:t>fitness</w:t>
      </w:r>
      <w:r>
        <w:rPr>
          <w:spacing w:val="-1"/>
        </w:rPr>
        <w:t xml:space="preserve"> </w:t>
      </w:r>
      <w:r>
        <w:t>component,</w:t>
      </w:r>
      <w:r>
        <w:rPr>
          <w:spacing w:val="-1"/>
        </w:rPr>
        <w:t xml:space="preserve"> </w:t>
      </w:r>
      <w:r>
        <w:t>select</w:t>
      </w:r>
      <w:r>
        <w:rPr>
          <w:spacing w:val="-3"/>
        </w:rPr>
        <w:t xml:space="preserve"> </w:t>
      </w:r>
      <w:r>
        <w:t>it</w:t>
      </w:r>
      <w:r>
        <w:rPr>
          <w:spacing w:val="-3"/>
        </w:rPr>
        <w:t xml:space="preserve"> </w:t>
      </w:r>
      <w:r>
        <w:t xml:space="preserve">below and electronically sign this form by </w:t>
      </w:r>
      <w:r w:rsidR="0061614A">
        <w:t>October</w:t>
      </w:r>
      <w:r>
        <w:t xml:space="preserve"> </w:t>
      </w:r>
      <w:r w:rsidR="0049125C">
        <w:t>30</w:t>
      </w:r>
      <w:r>
        <w:t>, 2024.</w:t>
      </w:r>
    </w:p>
    <w:p w14:paraId="1661E0FB" w14:textId="77777777" w:rsidR="0013175A" w:rsidRDefault="0013175A" w:rsidP="008530AE">
      <w:pPr>
        <w:pStyle w:val="BodyText"/>
        <w:spacing w:line="256" w:lineRule="auto"/>
        <w:ind w:left="119"/>
      </w:pPr>
    </w:p>
    <w:p w14:paraId="6DDBA325" w14:textId="77777777" w:rsidR="0013175A" w:rsidRDefault="0013175A" w:rsidP="008530AE">
      <w:pPr>
        <w:pStyle w:val="BodyText"/>
        <w:spacing w:line="256" w:lineRule="auto"/>
        <w:ind w:left="119"/>
      </w:pPr>
    </w:p>
    <w:p w14:paraId="3490A53F" w14:textId="77777777" w:rsidR="0013175A" w:rsidRDefault="0013175A" w:rsidP="008530AE">
      <w:pPr>
        <w:pStyle w:val="BodyText"/>
        <w:spacing w:line="256" w:lineRule="auto"/>
        <w:ind w:left="119"/>
      </w:pPr>
    </w:p>
    <w:p w14:paraId="50A38116" w14:textId="77777777" w:rsidR="008530AE" w:rsidRDefault="008530AE" w:rsidP="008530AE">
      <w:pPr>
        <w:spacing w:before="164"/>
        <w:ind w:left="120"/>
        <w:rPr>
          <w:b/>
          <w:i/>
          <w:color w:val="000000"/>
          <w:spacing w:val="-2"/>
        </w:rPr>
      </w:pPr>
      <w:r>
        <w:rPr>
          <w:b/>
          <w:i/>
          <w:color w:val="000000"/>
          <w:highlight w:val="yellow"/>
        </w:rPr>
        <w:lastRenderedPageBreak/>
        <w:t>No</w:t>
      </w:r>
      <w:r>
        <w:rPr>
          <w:b/>
          <w:i/>
          <w:color w:val="000000"/>
          <w:spacing w:val="-5"/>
          <w:highlight w:val="yellow"/>
        </w:rPr>
        <w:t xml:space="preserve"> </w:t>
      </w:r>
      <w:r>
        <w:rPr>
          <w:b/>
          <w:i/>
          <w:color w:val="000000"/>
          <w:highlight w:val="yellow"/>
        </w:rPr>
        <w:t>action</w:t>
      </w:r>
      <w:r>
        <w:rPr>
          <w:b/>
          <w:i/>
          <w:color w:val="000000"/>
          <w:spacing w:val="-4"/>
          <w:highlight w:val="yellow"/>
        </w:rPr>
        <w:t xml:space="preserve"> </w:t>
      </w:r>
      <w:r>
        <w:rPr>
          <w:b/>
          <w:i/>
          <w:color w:val="000000"/>
          <w:highlight w:val="yellow"/>
        </w:rPr>
        <w:t>is</w:t>
      </w:r>
      <w:r>
        <w:rPr>
          <w:b/>
          <w:i/>
          <w:color w:val="000000"/>
          <w:spacing w:val="-3"/>
          <w:highlight w:val="yellow"/>
        </w:rPr>
        <w:t xml:space="preserve"> </w:t>
      </w:r>
      <w:r>
        <w:rPr>
          <w:b/>
          <w:i/>
          <w:color w:val="000000"/>
          <w:highlight w:val="yellow"/>
        </w:rPr>
        <w:t>required</w:t>
      </w:r>
      <w:r>
        <w:rPr>
          <w:b/>
          <w:i/>
          <w:color w:val="000000"/>
          <w:spacing w:val="-6"/>
          <w:highlight w:val="yellow"/>
        </w:rPr>
        <w:t xml:space="preserve"> </w:t>
      </w:r>
      <w:r>
        <w:rPr>
          <w:b/>
          <w:i/>
          <w:color w:val="000000"/>
          <w:highlight w:val="yellow"/>
        </w:rPr>
        <w:t>if</w:t>
      </w:r>
      <w:r>
        <w:rPr>
          <w:b/>
          <w:i/>
          <w:color w:val="000000"/>
          <w:spacing w:val="-2"/>
          <w:highlight w:val="yellow"/>
        </w:rPr>
        <w:t xml:space="preserve"> </w:t>
      </w:r>
      <w:r>
        <w:rPr>
          <w:b/>
          <w:i/>
          <w:color w:val="000000"/>
          <w:highlight w:val="yellow"/>
        </w:rPr>
        <w:t>you</w:t>
      </w:r>
      <w:r>
        <w:rPr>
          <w:b/>
          <w:i/>
          <w:color w:val="000000"/>
          <w:spacing w:val="-4"/>
          <w:highlight w:val="yellow"/>
        </w:rPr>
        <w:t xml:space="preserve"> </w:t>
      </w:r>
      <w:r>
        <w:rPr>
          <w:b/>
          <w:i/>
          <w:color w:val="000000"/>
          <w:highlight w:val="yellow"/>
        </w:rPr>
        <w:t>want</w:t>
      </w:r>
      <w:r>
        <w:rPr>
          <w:b/>
          <w:i/>
          <w:color w:val="000000"/>
          <w:spacing w:val="-2"/>
          <w:highlight w:val="yellow"/>
        </w:rPr>
        <w:t xml:space="preserve"> </w:t>
      </w:r>
      <w:r>
        <w:rPr>
          <w:b/>
          <w:i/>
          <w:color w:val="000000"/>
          <w:highlight w:val="yellow"/>
        </w:rPr>
        <w:t>your</w:t>
      </w:r>
      <w:r>
        <w:rPr>
          <w:b/>
          <w:i/>
          <w:color w:val="000000"/>
          <w:spacing w:val="-2"/>
          <w:highlight w:val="yellow"/>
        </w:rPr>
        <w:t xml:space="preserve"> </w:t>
      </w:r>
      <w:r>
        <w:rPr>
          <w:b/>
          <w:i/>
          <w:color w:val="000000"/>
          <w:highlight w:val="yellow"/>
        </w:rPr>
        <w:t>student</w:t>
      </w:r>
      <w:r>
        <w:rPr>
          <w:b/>
          <w:i/>
          <w:color w:val="000000"/>
          <w:spacing w:val="-2"/>
          <w:highlight w:val="yellow"/>
        </w:rPr>
        <w:t xml:space="preserve"> </w:t>
      </w:r>
      <w:r>
        <w:rPr>
          <w:b/>
          <w:i/>
          <w:color w:val="000000"/>
          <w:highlight w:val="yellow"/>
        </w:rPr>
        <w:t>to</w:t>
      </w:r>
      <w:r>
        <w:rPr>
          <w:b/>
          <w:i/>
          <w:color w:val="000000"/>
          <w:spacing w:val="-6"/>
          <w:highlight w:val="yellow"/>
        </w:rPr>
        <w:t xml:space="preserve"> </w:t>
      </w:r>
      <w:r>
        <w:rPr>
          <w:b/>
          <w:i/>
          <w:color w:val="000000"/>
          <w:highlight w:val="yellow"/>
        </w:rPr>
        <w:t>participate</w:t>
      </w:r>
      <w:r>
        <w:rPr>
          <w:b/>
          <w:i/>
          <w:color w:val="000000"/>
          <w:spacing w:val="-3"/>
          <w:highlight w:val="yellow"/>
        </w:rPr>
        <w:t xml:space="preserve"> </w:t>
      </w:r>
      <w:r>
        <w:rPr>
          <w:b/>
          <w:i/>
          <w:color w:val="000000"/>
          <w:highlight w:val="yellow"/>
        </w:rPr>
        <w:t>in</w:t>
      </w:r>
      <w:r>
        <w:rPr>
          <w:b/>
          <w:i/>
          <w:color w:val="000000"/>
          <w:spacing w:val="-4"/>
          <w:highlight w:val="yellow"/>
        </w:rPr>
        <w:t xml:space="preserve"> </w:t>
      </w:r>
      <w:r>
        <w:rPr>
          <w:b/>
          <w:i/>
          <w:color w:val="000000"/>
          <w:highlight w:val="yellow"/>
        </w:rPr>
        <w:t>all</w:t>
      </w:r>
      <w:r>
        <w:rPr>
          <w:b/>
          <w:i/>
          <w:color w:val="000000"/>
          <w:spacing w:val="-5"/>
          <w:highlight w:val="yellow"/>
        </w:rPr>
        <w:t xml:space="preserve"> </w:t>
      </w:r>
      <w:r>
        <w:rPr>
          <w:b/>
          <w:i/>
          <w:color w:val="000000"/>
          <w:highlight w:val="yellow"/>
        </w:rPr>
        <w:t>fitness</w:t>
      </w:r>
      <w:r>
        <w:rPr>
          <w:b/>
          <w:i/>
          <w:color w:val="000000"/>
          <w:spacing w:val="-2"/>
          <w:highlight w:val="yellow"/>
        </w:rPr>
        <w:t xml:space="preserve"> components.</w:t>
      </w:r>
    </w:p>
    <w:p w14:paraId="2B9C199C" w14:textId="77777777" w:rsidR="008530AE" w:rsidRDefault="008530AE" w:rsidP="008530AE">
      <w:pPr>
        <w:pStyle w:val="ListParagraph"/>
        <w:widowControl w:val="0"/>
        <w:numPr>
          <w:ilvl w:val="0"/>
          <w:numId w:val="2"/>
        </w:numPr>
        <w:tabs>
          <w:tab w:val="left" w:pos="840"/>
        </w:tabs>
        <w:autoSpaceDE w:val="0"/>
        <w:autoSpaceDN w:val="0"/>
        <w:spacing w:before="178"/>
        <w:ind w:hanging="360"/>
        <w:contextualSpacing w:val="0"/>
      </w:pPr>
      <w:r>
        <w:t>I</w:t>
      </w:r>
      <w:r>
        <w:rPr>
          <w:spacing w:val="-4"/>
        </w:rPr>
        <w:t xml:space="preserve"> </w:t>
      </w:r>
      <w:r>
        <w:rPr>
          <w:b/>
        </w:rPr>
        <w:t>do</w:t>
      </w:r>
      <w:r>
        <w:rPr>
          <w:b/>
          <w:spacing w:val="-2"/>
        </w:rPr>
        <w:t xml:space="preserve"> </w:t>
      </w:r>
      <w:r>
        <w:rPr>
          <w:b/>
        </w:rPr>
        <w:t>NOT</w:t>
      </w:r>
      <w:r>
        <w:rPr>
          <w:b/>
          <w:spacing w:val="-3"/>
        </w:rPr>
        <w:t xml:space="preserve"> </w:t>
      </w:r>
      <w:r>
        <w:t>want</w:t>
      </w:r>
      <w:r>
        <w:rPr>
          <w:spacing w:val="-4"/>
        </w:rPr>
        <w:t xml:space="preserve"> </w:t>
      </w:r>
      <w:r>
        <w:t>my</w:t>
      </w:r>
      <w:r>
        <w:rPr>
          <w:spacing w:val="-2"/>
        </w:rPr>
        <w:t xml:space="preserve"> </w:t>
      </w:r>
      <w:r>
        <w:t>child’s</w:t>
      </w:r>
      <w:r>
        <w:rPr>
          <w:spacing w:val="-4"/>
        </w:rPr>
        <w:t xml:space="preserve"> </w:t>
      </w:r>
      <w:r>
        <w:t>data</w:t>
      </w:r>
      <w:r>
        <w:rPr>
          <w:spacing w:val="-4"/>
        </w:rPr>
        <w:t xml:space="preserve"> </w:t>
      </w:r>
      <w:r>
        <w:t>recorded</w:t>
      </w:r>
      <w:r>
        <w:rPr>
          <w:spacing w:val="-2"/>
        </w:rPr>
        <w:t xml:space="preserve"> </w:t>
      </w:r>
      <w:r>
        <w:t>or</w:t>
      </w:r>
      <w:r>
        <w:rPr>
          <w:spacing w:val="-4"/>
        </w:rPr>
        <w:t xml:space="preserve"> </w:t>
      </w:r>
      <w:r>
        <w:t>reported</w:t>
      </w:r>
      <w:r>
        <w:rPr>
          <w:spacing w:val="-5"/>
        </w:rPr>
        <w:t xml:space="preserve"> </w:t>
      </w:r>
      <w:r>
        <w:t>for</w:t>
      </w:r>
      <w:r>
        <w:rPr>
          <w:spacing w:val="-1"/>
        </w:rPr>
        <w:t xml:space="preserve"> </w:t>
      </w:r>
      <w:r>
        <w:t>Healthy</w:t>
      </w:r>
      <w:r>
        <w:rPr>
          <w:spacing w:val="-2"/>
        </w:rPr>
        <w:t xml:space="preserve"> </w:t>
      </w:r>
      <w:r>
        <w:t>Body</w:t>
      </w:r>
      <w:r>
        <w:rPr>
          <w:spacing w:val="-2"/>
        </w:rPr>
        <w:t xml:space="preserve"> </w:t>
      </w:r>
      <w:r>
        <w:t>(height</w:t>
      </w:r>
      <w:r>
        <w:rPr>
          <w:spacing w:val="-4"/>
        </w:rPr>
        <w:t xml:space="preserve"> </w:t>
      </w:r>
      <w:r>
        <w:t>and</w:t>
      </w:r>
      <w:r>
        <w:rPr>
          <w:spacing w:val="-4"/>
        </w:rPr>
        <w:t xml:space="preserve"> </w:t>
      </w:r>
      <w:r>
        <w:rPr>
          <w:spacing w:val="-2"/>
        </w:rPr>
        <w:t>weight).</w:t>
      </w:r>
    </w:p>
    <w:p w14:paraId="1E8F4FBD" w14:textId="77777777" w:rsidR="008530AE" w:rsidRDefault="008530AE" w:rsidP="008530AE">
      <w:pPr>
        <w:pStyle w:val="ListParagraph"/>
        <w:widowControl w:val="0"/>
        <w:numPr>
          <w:ilvl w:val="0"/>
          <w:numId w:val="2"/>
        </w:numPr>
        <w:tabs>
          <w:tab w:val="left" w:pos="840"/>
        </w:tabs>
        <w:autoSpaceDE w:val="0"/>
        <w:autoSpaceDN w:val="0"/>
        <w:spacing w:before="19"/>
        <w:ind w:hanging="360"/>
        <w:contextualSpacing w:val="0"/>
      </w:pPr>
      <w:r>
        <w:t>I</w:t>
      </w:r>
      <w:r>
        <w:rPr>
          <w:spacing w:val="-7"/>
        </w:rPr>
        <w:t xml:space="preserve"> </w:t>
      </w:r>
      <w:r>
        <w:rPr>
          <w:b/>
        </w:rPr>
        <w:t>do</w:t>
      </w:r>
      <w:r>
        <w:rPr>
          <w:b/>
          <w:spacing w:val="-2"/>
        </w:rPr>
        <w:t xml:space="preserve"> </w:t>
      </w:r>
      <w:r>
        <w:rPr>
          <w:b/>
        </w:rPr>
        <w:t>NOT</w:t>
      </w:r>
      <w:r>
        <w:rPr>
          <w:b/>
          <w:spacing w:val="-3"/>
        </w:rPr>
        <w:t xml:space="preserve"> </w:t>
      </w:r>
      <w:r>
        <w:t>want</w:t>
      </w:r>
      <w:r>
        <w:rPr>
          <w:spacing w:val="-4"/>
        </w:rPr>
        <w:t xml:space="preserve"> </w:t>
      </w:r>
      <w:r>
        <w:t>my</w:t>
      </w:r>
      <w:r>
        <w:rPr>
          <w:spacing w:val="-2"/>
        </w:rPr>
        <w:t xml:space="preserve"> </w:t>
      </w:r>
      <w:r>
        <w:t>child’s</w:t>
      </w:r>
      <w:r>
        <w:rPr>
          <w:spacing w:val="-4"/>
        </w:rPr>
        <w:t xml:space="preserve"> </w:t>
      </w:r>
      <w:r>
        <w:t>data</w:t>
      </w:r>
      <w:r>
        <w:rPr>
          <w:spacing w:val="-5"/>
        </w:rPr>
        <w:t xml:space="preserve"> </w:t>
      </w:r>
      <w:r>
        <w:t>recorded</w:t>
      </w:r>
      <w:r>
        <w:rPr>
          <w:spacing w:val="-2"/>
        </w:rPr>
        <w:t xml:space="preserve"> </w:t>
      </w:r>
      <w:r>
        <w:t>or</w:t>
      </w:r>
      <w:r>
        <w:rPr>
          <w:spacing w:val="-4"/>
        </w:rPr>
        <w:t xml:space="preserve"> </w:t>
      </w:r>
      <w:r>
        <w:t>reported</w:t>
      </w:r>
      <w:r>
        <w:rPr>
          <w:spacing w:val="-5"/>
        </w:rPr>
        <w:t xml:space="preserve"> </w:t>
      </w:r>
      <w:r>
        <w:t>for</w:t>
      </w:r>
      <w:r>
        <w:rPr>
          <w:spacing w:val="-1"/>
        </w:rPr>
        <w:t xml:space="preserve"> </w:t>
      </w:r>
      <w:r>
        <w:t>Aerobic</w:t>
      </w:r>
      <w:r>
        <w:rPr>
          <w:spacing w:val="-2"/>
        </w:rPr>
        <w:t xml:space="preserve"> </w:t>
      </w:r>
      <w:r>
        <w:t>Capacity</w:t>
      </w:r>
      <w:r>
        <w:rPr>
          <w:spacing w:val="-3"/>
        </w:rPr>
        <w:t xml:space="preserve"> </w:t>
      </w:r>
      <w:r>
        <w:t>(one</w:t>
      </w:r>
      <w:r>
        <w:rPr>
          <w:spacing w:val="-4"/>
        </w:rPr>
        <w:t xml:space="preserve"> </w:t>
      </w:r>
      <w:r>
        <w:t>mile</w:t>
      </w:r>
      <w:r>
        <w:rPr>
          <w:spacing w:val="-2"/>
        </w:rPr>
        <w:t xml:space="preserve"> </w:t>
      </w:r>
      <w:r>
        <w:t>run</w:t>
      </w:r>
      <w:r>
        <w:rPr>
          <w:spacing w:val="-2"/>
        </w:rPr>
        <w:t xml:space="preserve"> </w:t>
      </w:r>
      <w:r>
        <w:t>or</w:t>
      </w:r>
      <w:r>
        <w:rPr>
          <w:spacing w:val="-4"/>
        </w:rPr>
        <w:t xml:space="preserve"> </w:t>
      </w:r>
      <w:r>
        <w:t>PACER</w:t>
      </w:r>
      <w:r>
        <w:rPr>
          <w:spacing w:val="-3"/>
        </w:rPr>
        <w:t xml:space="preserve"> </w:t>
      </w:r>
      <w:r>
        <w:rPr>
          <w:spacing w:val="-2"/>
        </w:rPr>
        <w:t>test).</w:t>
      </w:r>
    </w:p>
    <w:p w14:paraId="7AF2C5DF" w14:textId="77777777" w:rsidR="008530AE" w:rsidRDefault="008530AE" w:rsidP="008530AE">
      <w:pPr>
        <w:pStyle w:val="ListParagraph"/>
        <w:widowControl w:val="0"/>
        <w:numPr>
          <w:ilvl w:val="0"/>
          <w:numId w:val="2"/>
        </w:numPr>
        <w:tabs>
          <w:tab w:val="left" w:pos="840"/>
        </w:tabs>
        <w:autoSpaceDE w:val="0"/>
        <w:autoSpaceDN w:val="0"/>
        <w:spacing w:before="22"/>
        <w:ind w:hanging="360"/>
        <w:contextualSpacing w:val="0"/>
      </w:pPr>
      <w:r>
        <w:t>I</w:t>
      </w:r>
      <w:r>
        <w:rPr>
          <w:spacing w:val="-5"/>
        </w:rPr>
        <w:t xml:space="preserve"> </w:t>
      </w:r>
      <w:r>
        <w:rPr>
          <w:b/>
        </w:rPr>
        <w:t>do</w:t>
      </w:r>
      <w:r>
        <w:rPr>
          <w:b/>
          <w:spacing w:val="-3"/>
        </w:rPr>
        <w:t xml:space="preserve"> </w:t>
      </w:r>
      <w:r>
        <w:rPr>
          <w:b/>
        </w:rPr>
        <w:t>NOT</w:t>
      </w:r>
      <w:r>
        <w:rPr>
          <w:b/>
          <w:spacing w:val="-4"/>
        </w:rPr>
        <w:t xml:space="preserve"> </w:t>
      </w:r>
      <w:r>
        <w:t>want</w:t>
      </w:r>
      <w:r>
        <w:rPr>
          <w:spacing w:val="-5"/>
        </w:rPr>
        <w:t xml:space="preserve"> </w:t>
      </w:r>
      <w:r>
        <w:t>my</w:t>
      </w:r>
      <w:r>
        <w:rPr>
          <w:spacing w:val="-2"/>
        </w:rPr>
        <w:t xml:space="preserve"> </w:t>
      </w:r>
      <w:r>
        <w:t>child’s</w:t>
      </w:r>
      <w:r>
        <w:rPr>
          <w:spacing w:val="-5"/>
        </w:rPr>
        <w:t xml:space="preserve"> </w:t>
      </w:r>
      <w:r>
        <w:t>data</w:t>
      </w:r>
      <w:r>
        <w:rPr>
          <w:spacing w:val="-5"/>
        </w:rPr>
        <w:t xml:space="preserve"> </w:t>
      </w:r>
      <w:r>
        <w:t>recorded</w:t>
      </w:r>
      <w:r>
        <w:rPr>
          <w:spacing w:val="-3"/>
        </w:rPr>
        <w:t xml:space="preserve"> </w:t>
      </w:r>
      <w:r>
        <w:t>or</w:t>
      </w:r>
      <w:r>
        <w:rPr>
          <w:spacing w:val="-5"/>
        </w:rPr>
        <w:t xml:space="preserve"> </w:t>
      </w:r>
      <w:r>
        <w:t>reported</w:t>
      </w:r>
      <w:r>
        <w:rPr>
          <w:spacing w:val="-5"/>
        </w:rPr>
        <w:t xml:space="preserve"> </w:t>
      </w:r>
      <w:r>
        <w:t>for</w:t>
      </w:r>
      <w:r>
        <w:rPr>
          <w:spacing w:val="-2"/>
        </w:rPr>
        <w:t xml:space="preserve"> </w:t>
      </w:r>
      <w:r>
        <w:t>Muscular</w:t>
      </w:r>
      <w:r>
        <w:rPr>
          <w:spacing w:val="-2"/>
        </w:rPr>
        <w:t xml:space="preserve"> </w:t>
      </w:r>
      <w:r>
        <w:t>Strength</w:t>
      </w:r>
      <w:r>
        <w:rPr>
          <w:spacing w:val="-3"/>
        </w:rPr>
        <w:t xml:space="preserve"> </w:t>
      </w:r>
      <w:r>
        <w:t>and</w:t>
      </w:r>
      <w:r>
        <w:rPr>
          <w:spacing w:val="-6"/>
        </w:rPr>
        <w:t xml:space="preserve"> </w:t>
      </w:r>
      <w:r>
        <w:t>Endurance</w:t>
      </w:r>
      <w:r>
        <w:rPr>
          <w:spacing w:val="-2"/>
        </w:rPr>
        <w:t xml:space="preserve"> </w:t>
      </w:r>
      <w:r>
        <w:t>(push-</w:t>
      </w:r>
      <w:r>
        <w:rPr>
          <w:spacing w:val="-2"/>
        </w:rPr>
        <w:t>ups).</w:t>
      </w:r>
    </w:p>
    <w:p w14:paraId="4E9DEF67" w14:textId="77777777" w:rsidR="008530AE" w:rsidRDefault="008530AE" w:rsidP="008530AE">
      <w:pPr>
        <w:pStyle w:val="ListParagraph"/>
        <w:widowControl w:val="0"/>
        <w:numPr>
          <w:ilvl w:val="0"/>
          <w:numId w:val="2"/>
        </w:numPr>
        <w:tabs>
          <w:tab w:val="left" w:pos="840"/>
        </w:tabs>
        <w:autoSpaceDE w:val="0"/>
        <w:autoSpaceDN w:val="0"/>
        <w:spacing w:before="19"/>
        <w:ind w:hanging="360"/>
        <w:contextualSpacing w:val="0"/>
      </w:pPr>
      <w:r>
        <w:t>I</w:t>
      </w:r>
      <w:r>
        <w:rPr>
          <w:spacing w:val="-5"/>
        </w:rPr>
        <w:t xml:space="preserve"> </w:t>
      </w:r>
      <w:r>
        <w:rPr>
          <w:b/>
        </w:rPr>
        <w:t>do</w:t>
      </w:r>
      <w:r>
        <w:rPr>
          <w:b/>
          <w:spacing w:val="-2"/>
        </w:rPr>
        <w:t xml:space="preserve"> </w:t>
      </w:r>
      <w:r>
        <w:rPr>
          <w:b/>
        </w:rPr>
        <w:t>NOT</w:t>
      </w:r>
      <w:r>
        <w:rPr>
          <w:b/>
          <w:spacing w:val="-4"/>
        </w:rPr>
        <w:t xml:space="preserve"> </w:t>
      </w:r>
      <w:r>
        <w:t>want</w:t>
      </w:r>
      <w:r>
        <w:rPr>
          <w:spacing w:val="-4"/>
        </w:rPr>
        <w:t xml:space="preserve"> </w:t>
      </w:r>
      <w:r>
        <w:t>my</w:t>
      </w:r>
      <w:r>
        <w:rPr>
          <w:spacing w:val="-3"/>
        </w:rPr>
        <w:t xml:space="preserve"> </w:t>
      </w:r>
      <w:r>
        <w:t>child’s</w:t>
      </w:r>
      <w:r>
        <w:rPr>
          <w:spacing w:val="-4"/>
        </w:rPr>
        <w:t xml:space="preserve"> </w:t>
      </w:r>
      <w:r>
        <w:t>data</w:t>
      </w:r>
      <w:r>
        <w:rPr>
          <w:spacing w:val="-5"/>
        </w:rPr>
        <w:t xml:space="preserve"> </w:t>
      </w:r>
      <w:r>
        <w:t>recorded</w:t>
      </w:r>
      <w:r>
        <w:rPr>
          <w:spacing w:val="-2"/>
        </w:rPr>
        <w:t xml:space="preserve"> </w:t>
      </w:r>
      <w:r>
        <w:t>or</w:t>
      </w:r>
      <w:r>
        <w:rPr>
          <w:spacing w:val="-5"/>
        </w:rPr>
        <w:t xml:space="preserve"> </w:t>
      </w:r>
      <w:r>
        <w:t>reported</w:t>
      </w:r>
      <w:r>
        <w:rPr>
          <w:spacing w:val="-5"/>
        </w:rPr>
        <w:t xml:space="preserve"> </w:t>
      </w:r>
      <w:r>
        <w:t>for</w:t>
      </w:r>
      <w:r>
        <w:rPr>
          <w:spacing w:val="-2"/>
        </w:rPr>
        <w:t xml:space="preserve"> </w:t>
      </w:r>
      <w:r>
        <w:t>Muscular</w:t>
      </w:r>
      <w:r>
        <w:rPr>
          <w:spacing w:val="-1"/>
        </w:rPr>
        <w:t xml:space="preserve"> </w:t>
      </w:r>
      <w:r>
        <w:t>Strength</w:t>
      </w:r>
      <w:r>
        <w:rPr>
          <w:spacing w:val="-3"/>
        </w:rPr>
        <w:t xml:space="preserve"> </w:t>
      </w:r>
      <w:r>
        <w:t>and</w:t>
      </w:r>
      <w:r>
        <w:rPr>
          <w:spacing w:val="-5"/>
        </w:rPr>
        <w:t xml:space="preserve"> </w:t>
      </w:r>
      <w:r>
        <w:t>Endurance</w:t>
      </w:r>
      <w:r>
        <w:rPr>
          <w:spacing w:val="-3"/>
        </w:rPr>
        <w:t xml:space="preserve"> </w:t>
      </w:r>
      <w:r>
        <w:t>(curl</w:t>
      </w:r>
      <w:r>
        <w:rPr>
          <w:spacing w:val="-1"/>
        </w:rPr>
        <w:t xml:space="preserve"> </w:t>
      </w:r>
      <w:r>
        <w:rPr>
          <w:spacing w:val="-2"/>
        </w:rPr>
        <w:t>ups).</w:t>
      </w:r>
    </w:p>
    <w:p w14:paraId="1BF611C5" w14:textId="77777777" w:rsidR="008530AE" w:rsidRDefault="008530AE" w:rsidP="008530AE">
      <w:pPr>
        <w:pStyle w:val="ListParagraph"/>
        <w:widowControl w:val="0"/>
        <w:numPr>
          <w:ilvl w:val="0"/>
          <w:numId w:val="2"/>
        </w:numPr>
        <w:tabs>
          <w:tab w:val="left" w:pos="840"/>
        </w:tabs>
        <w:autoSpaceDE w:val="0"/>
        <w:autoSpaceDN w:val="0"/>
        <w:spacing w:before="19"/>
        <w:ind w:hanging="360"/>
        <w:contextualSpacing w:val="0"/>
      </w:pPr>
      <w:r>
        <w:t>I</w:t>
      </w:r>
      <w:r>
        <w:rPr>
          <w:spacing w:val="-4"/>
        </w:rPr>
        <w:t xml:space="preserve"> </w:t>
      </w:r>
      <w:r>
        <w:rPr>
          <w:b/>
        </w:rPr>
        <w:t>do</w:t>
      </w:r>
      <w:r>
        <w:rPr>
          <w:b/>
          <w:spacing w:val="-2"/>
        </w:rPr>
        <w:t xml:space="preserve"> </w:t>
      </w:r>
      <w:r>
        <w:rPr>
          <w:b/>
        </w:rPr>
        <w:t>NOT</w:t>
      </w:r>
      <w:r>
        <w:rPr>
          <w:b/>
          <w:spacing w:val="-3"/>
        </w:rPr>
        <w:t xml:space="preserve"> </w:t>
      </w:r>
      <w:r>
        <w:t>want</w:t>
      </w:r>
      <w:r>
        <w:rPr>
          <w:spacing w:val="-4"/>
        </w:rPr>
        <w:t xml:space="preserve"> </w:t>
      </w:r>
      <w:r>
        <w:t>my</w:t>
      </w:r>
      <w:r>
        <w:rPr>
          <w:spacing w:val="-2"/>
        </w:rPr>
        <w:t xml:space="preserve"> </w:t>
      </w:r>
      <w:r>
        <w:t>child’s</w:t>
      </w:r>
      <w:r>
        <w:rPr>
          <w:spacing w:val="-4"/>
        </w:rPr>
        <w:t xml:space="preserve"> </w:t>
      </w:r>
      <w:r>
        <w:t>data</w:t>
      </w:r>
      <w:r>
        <w:rPr>
          <w:spacing w:val="-4"/>
        </w:rPr>
        <w:t xml:space="preserve"> </w:t>
      </w:r>
      <w:r>
        <w:t>recorded</w:t>
      </w:r>
      <w:r>
        <w:rPr>
          <w:spacing w:val="-2"/>
        </w:rPr>
        <w:t xml:space="preserve"> </w:t>
      </w:r>
      <w:r>
        <w:t>or</w:t>
      </w:r>
      <w:r>
        <w:rPr>
          <w:spacing w:val="-4"/>
        </w:rPr>
        <w:t xml:space="preserve"> </w:t>
      </w:r>
      <w:r>
        <w:t>reported</w:t>
      </w:r>
      <w:r>
        <w:rPr>
          <w:spacing w:val="-5"/>
        </w:rPr>
        <w:t xml:space="preserve"> </w:t>
      </w:r>
      <w:r>
        <w:t>for</w:t>
      </w:r>
      <w:r>
        <w:rPr>
          <w:spacing w:val="-1"/>
        </w:rPr>
        <w:t xml:space="preserve"> </w:t>
      </w:r>
      <w:r>
        <w:t>Flexibility</w:t>
      </w:r>
      <w:r>
        <w:rPr>
          <w:spacing w:val="-2"/>
        </w:rPr>
        <w:t xml:space="preserve"> </w:t>
      </w:r>
      <w:r>
        <w:t>(Sit</w:t>
      </w:r>
      <w:r>
        <w:rPr>
          <w:spacing w:val="-4"/>
        </w:rPr>
        <w:t xml:space="preserve"> </w:t>
      </w:r>
      <w:r>
        <w:t>and</w:t>
      </w:r>
      <w:r>
        <w:rPr>
          <w:spacing w:val="-1"/>
        </w:rPr>
        <w:t xml:space="preserve"> </w:t>
      </w:r>
      <w:r>
        <w:rPr>
          <w:spacing w:val="-2"/>
        </w:rPr>
        <w:t>Reach).</w:t>
      </w:r>
    </w:p>
    <w:p w14:paraId="4A1473C1" w14:textId="77777777" w:rsidR="008530AE" w:rsidRDefault="008530AE" w:rsidP="008530AE">
      <w:pPr>
        <w:spacing w:before="181" w:line="259" w:lineRule="auto"/>
        <w:ind w:left="119" w:right="116"/>
        <w:rPr>
          <w:i/>
        </w:rPr>
      </w:pPr>
      <w:r>
        <w:rPr>
          <w:b/>
          <w:i/>
        </w:rPr>
        <w:t xml:space="preserve">Note: </w:t>
      </w:r>
      <w:r>
        <w:rPr>
          <w:i/>
        </w:rPr>
        <w:t>Unless they are medically injured, students exempted from a component will still participate in all physical activities</w:t>
      </w:r>
      <w:r>
        <w:rPr>
          <w:i/>
          <w:spacing w:val="-2"/>
        </w:rPr>
        <w:t xml:space="preserve"> </w:t>
      </w:r>
      <w:r>
        <w:rPr>
          <w:i/>
        </w:rPr>
        <w:t>as</w:t>
      </w:r>
      <w:r>
        <w:rPr>
          <w:i/>
          <w:spacing w:val="-2"/>
        </w:rPr>
        <w:t xml:space="preserve"> </w:t>
      </w:r>
      <w:r>
        <w:rPr>
          <w:i/>
        </w:rPr>
        <w:t>part</w:t>
      </w:r>
      <w:r>
        <w:rPr>
          <w:i/>
          <w:spacing w:val="-1"/>
        </w:rPr>
        <w:t xml:space="preserve"> </w:t>
      </w:r>
      <w:r>
        <w:rPr>
          <w:i/>
        </w:rPr>
        <w:t>of</w:t>
      </w:r>
      <w:r>
        <w:rPr>
          <w:i/>
          <w:spacing w:val="-1"/>
        </w:rPr>
        <w:t xml:space="preserve"> </w:t>
      </w:r>
      <w:r>
        <w:rPr>
          <w:i/>
        </w:rPr>
        <w:t>their</w:t>
      </w:r>
      <w:r>
        <w:rPr>
          <w:i/>
          <w:spacing w:val="-2"/>
        </w:rPr>
        <w:t xml:space="preserve"> </w:t>
      </w:r>
      <w:r>
        <w:rPr>
          <w:i/>
        </w:rPr>
        <w:t>regular</w:t>
      </w:r>
      <w:r>
        <w:rPr>
          <w:i/>
          <w:spacing w:val="-2"/>
        </w:rPr>
        <w:t xml:space="preserve"> </w:t>
      </w:r>
      <w:r>
        <w:rPr>
          <w:i/>
        </w:rPr>
        <w:t>PE</w:t>
      </w:r>
      <w:r>
        <w:rPr>
          <w:i/>
          <w:spacing w:val="-5"/>
        </w:rPr>
        <w:t xml:space="preserve"> </w:t>
      </w:r>
      <w:r>
        <w:rPr>
          <w:i/>
        </w:rPr>
        <w:t>program.</w:t>
      </w:r>
      <w:r>
        <w:rPr>
          <w:i/>
          <w:spacing w:val="-2"/>
        </w:rPr>
        <w:t xml:space="preserve"> </w:t>
      </w:r>
      <w:r>
        <w:rPr>
          <w:i/>
        </w:rPr>
        <w:t>Students</w:t>
      </w:r>
      <w:r>
        <w:rPr>
          <w:i/>
          <w:spacing w:val="-2"/>
        </w:rPr>
        <w:t xml:space="preserve"> </w:t>
      </w:r>
      <w:r>
        <w:rPr>
          <w:i/>
        </w:rPr>
        <w:t>exempted</w:t>
      </w:r>
      <w:r>
        <w:rPr>
          <w:i/>
          <w:spacing w:val="-5"/>
        </w:rPr>
        <w:t xml:space="preserve"> </w:t>
      </w:r>
      <w:r>
        <w:rPr>
          <w:i/>
        </w:rPr>
        <w:t>from</w:t>
      </w:r>
      <w:r>
        <w:rPr>
          <w:i/>
          <w:spacing w:val="-3"/>
        </w:rPr>
        <w:t xml:space="preserve"> </w:t>
      </w:r>
      <w:r>
        <w:rPr>
          <w:i/>
        </w:rPr>
        <w:t>Healthy</w:t>
      </w:r>
      <w:r>
        <w:rPr>
          <w:i/>
          <w:spacing w:val="-2"/>
        </w:rPr>
        <w:t xml:space="preserve"> </w:t>
      </w:r>
      <w:r>
        <w:rPr>
          <w:i/>
        </w:rPr>
        <w:t>Body</w:t>
      </w:r>
      <w:r>
        <w:rPr>
          <w:i/>
          <w:spacing w:val="-2"/>
        </w:rPr>
        <w:t xml:space="preserve"> </w:t>
      </w:r>
      <w:r>
        <w:rPr>
          <w:b/>
          <w:i/>
          <w:u w:val="single"/>
        </w:rPr>
        <w:t>will</w:t>
      </w:r>
      <w:r>
        <w:rPr>
          <w:b/>
          <w:i/>
          <w:spacing w:val="-1"/>
          <w:u w:val="single"/>
        </w:rPr>
        <w:t xml:space="preserve"> </w:t>
      </w:r>
      <w:r>
        <w:rPr>
          <w:b/>
          <w:i/>
          <w:u w:val="single"/>
        </w:rPr>
        <w:t>not</w:t>
      </w:r>
      <w:r>
        <w:rPr>
          <w:b/>
          <w:i/>
          <w:spacing w:val="-1"/>
        </w:rPr>
        <w:t xml:space="preserve"> </w:t>
      </w:r>
      <w:r>
        <w:rPr>
          <w:i/>
        </w:rPr>
        <w:t>have</w:t>
      </w:r>
      <w:r>
        <w:rPr>
          <w:i/>
          <w:spacing w:val="-4"/>
        </w:rPr>
        <w:t xml:space="preserve"> </w:t>
      </w:r>
      <w:r>
        <w:rPr>
          <w:i/>
        </w:rPr>
        <w:t>their</w:t>
      </w:r>
      <w:r>
        <w:rPr>
          <w:i/>
          <w:spacing w:val="-2"/>
        </w:rPr>
        <w:t xml:space="preserve"> </w:t>
      </w:r>
      <w:r>
        <w:rPr>
          <w:i/>
        </w:rPr>
        <w:t>height</w:t>
      </w:r>
      <w:r>
        <w:rPr>
          <w:i/>
          <w:spacing w:val="-1"/>
        </w:rPr>
        <w:t xml:space="preserve"> </w:t>
      </w:r>
      <w:r>
        <w:rPr>
          <w:i/>
        </w:rPr>
        <w:t>or</w:t>
      </w:r>
      <w:r>
        <w:rPr>
          <w:i/>
          <w:spacing w:val="-2"/>
        </w:rPr>
        <w:t xml:space="preserve"> </w:t>
      </w:r>
      <w:r>
        <w:rPr>
          <w:i/>
        </w:rPr>
        <w:t xml:space="preserve">weight </w:t>
      </w:r>
      <w:r>
        <w:rPr>
          <w:i/>
          <w:spacing w:val="-2"/>
        </w:rPr>
        <w:t>measured.</w:t>
      </w:r>
    </w:p>
    <w:p w14:paraId="0DA98E01" w14:textId="77777777" w:rsidR="008530AE" w:rsidRDefault="008530AE" w:rsidP="008530AE">
      <w:pPr>
        <w:pStyle w:val="BodyText"/>
        <w:spacing w:before="160" w:line="412" w:lineRule="auto"/>
        <w:ind w:left="120" w:right="1640"/>
        <w:rPr>
          <w:spacing w:val="-2"/>
        </w:rPr>
      </w:pPr>
      <w:r>
        <w:t>If</w:t>
      </w:r>
      <w:r>
        <w:rPr>
          <w:spacing w:val="-2"/>
        </w:rPr>
        <w:t xml:space="preserve"> </w:t>
      </w:r>
      <w:r>
        <w:t>you</w:t>
      </w:r>
      <w:r>
        <w:rPr>
          <w:spacing w:val="-3"/>
        </w:rPr>
        <w:t xml:space="preserve"> </w:t>
      </w:r>
      <w:r>
        <w:t>have</w:t>
      </w:r>
      <w:r>
        <w:rPr>
          <w:spacing w:val="-3"/>
        </w:rPr>
        <w:t xml:space="preserve"> </w:t>
      </w:r>
      <w:r>
        <w:t>any</w:t>
      </w:r>
      <w:r>
        <w:rPr>
          <w:spacing w:val="-6"/>
        </w:rPr>
        <w:t xml:space="preserve"> </w:t>
      </w:r>
      <w:r>
        <w:t>questions</w:t>
      </w:r>
      <w:r>
        <w:rPr>
          <w:spacing w:val="-3"/>
        </w:rPr>
        <w:t xml:space="preserve"> </w:t>
      </w:r>
      <w:r>
        <w:t>or</w:t>
      </w:r>
      <w:r>
        <w:rPr>
          <w:spacing w:val="-2"/>
        </w:rPr>
        <w:t xml:space="preserve"> </w:t>
      </w:r>
      <w:r>
        <w:t>concerns,</w:t>
      </w:r>
      <w:r>
        <w:rPr>
          <w:spacing w:val="-3"/>
        </w:rPr>
        <w:t xml:space="preserve"> </w:t>
      </w:r>
      <w:r>
        <w:t>please</w:t>
      </w:r>
      <w:r>
        <w:rPr>
          <w:spacing w:val="-3"/>
        </w:rPr>
        <w:t xml:space="preserve"> </w:t>
      </w:r>
      <w:r>
        <w:t>contact</w:t>
      </w:r>
      <w:r>
        <w:rPr>
          <w:spacing w:val="-5"/>
        </w:rPr>
        <w:t xml:space="preserve"> </w:t>
      </w:r>
      <w:r>
        <w:t>your</w:t>
      </w:r>
      <w:r>
        <w:rPr>
          <w:spacing w:val="-2"/>
        </w:rPr>
        <w:t xml:space="preserve"> </w:t>
      </w:r>
      <w:r>
        <w:t>student’s</w:t>
      </w:r>
      <w:r>
        <w:rPr>
          <w:spacing w:val="-3"/>
        </w:rPr>
        <w:t xml:space="preserve"> </w:t>
      </w:r>
      <w:r>
        <w:t>physical</w:t>
      </w:r>
      <w:r>
        <w:rPr>
          <w:spacing w:val="-5"/>
        </w:rPr>
        <w:t xml:space="preserve"> </w:t>
      </w:r>
      <w:r>
        <w:t>education</w:t>
      </w:r>
      <w:r>
        <w:rPr>
          <w:spacing w:val="-3"/>
        </w:rPr>
        <w:t xml:space="preserve"> </w:t>
      </w:r>
      <w:r>
        <w:t xml:space="preserve">teacher. </w:t>
      </w:r>
      <w:r>
        <w:rPr>
          <w:spacing w:val="-2"/>
        </w:rPr>
        <w:t>Sincerely,</w:t>
      </w:r>
    </w:p>
    <w:p w14:paraId="3C766261" w14:textId="77777777" w:rsidR="0013175A" w:rsidRDefault="0013175A" w:rsidP="008530AE">
      <w:pPr>
        <w:pStyle w:val="BodyText"/>
        <w:spacing w:before="160" w:line="412" w:lineRule="auto"/>
        <w:ind w:left="120" w:right="1640"/>
      </w:pPr>
    </w:p>
    <w:p w14:paraId="3CB97C81" w14:textId="6338F490" w:rsidR="008530AE" w:rsidRDefault="00793AAC" w:rsidP="008530AE">
      <w:pPr>
        <w:pStyle w:val="BodyText"/>
        <w:spacing w:line="249" w:lineRule="exact"/>
        <w:ind w:left="120"/>
      </w:pPr>
      <w:r>
        <w:t>Division of State Schools</w:t>
      </w:r>
    </w:p>
    <w:p w14:paraId="07FA968D" w14:textId="77777777" w:rsidR="008530AE" w:rsidRPr="008530AE" w:rsidRDefault="008530AE" w:rsidP="008530AE"/>
    <w:p w14:paraId="2A3F3083" w14:textId="77777777" w:rsidR="008530AE" w:rsidRPr="008530AE" w:rsidRDefault="008530AE" w:rsidP="008530AE"/>
    <w:p w14:paraId="674D4E41" w14:textId="77777777" w:rsidR="008530AE" w:rsidRDefault="008530AE" w:rsidP="008530AE"/>
    <w:p w14:paraId="324C5008" w14:textId="77777777" w:rsidR="008530AE" w:rsidRPr="008530AE" w:rsidRDefault="008530AE" w:rsidP="008530AE">
      <w:pPr>
        <w:ind w:firstLine="720"/>
      </w:pPr>
    </w:p>
    <w:sectPr w:rsidR="008530AE" w:rsidRPr="008530AE" w:rsidSect="00AB65CB">
      <w:headerReference w:type="default" r:id="rId11"/>
      <w:footerReference w:type="default" r:id="rId1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93C9D" w14:textId="77777777" w:rsidR="006465C7" w:rsidRDefault="006465C7" w:rsidP="00A329F4">
      <w:r>
        <w:separator/>
      </w:r>
    </w:p>
  </w:endnote>
  <w:endnote w:type="continuationSeparator" w:id="0">
    <w:p w14:paraId="69AEF126" w14:textId="77777777" w:rsidR="006465C7" w:rsidRDefault="006465C7" w:rsidP="00A3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7ADA" w14:textId="77777777" w:rsidR="00A329F4" w:rsidRPr="000B731A" w:rsidRDefault="001C251F" w:rsidP="000B731A">
    <w:pPr>
      <w:pStyle w:val="Footer"/>
      <w:pBdr>
        <w:top w:val="single" w:sz="6" w:space="3" w:color="auto"/>
      </w:pBdr>
      <w:jc w:val="center"/>
      <w:rPr>
        <w:rFonts w:ascii="Times New Roman" w:hAnsi="Times New Roman" w:cs="Times New Roman"/>
        <w:szCs w:val="20"/>
      </w:rPr>
    </w:pPr>
    <w:r w:rsidRPr="000B731A">
      <w:rPr>
        <w:rFonts w:ascii="Times New Roman" w:hAnsi="Times New Roman" w:cs="Times New Roman"/>
        <w:szCs w:val="20"/>
      </w:rPr>
      <w:t>2066</w:t>
    </w:r>
    <w:r w:rsidR="00A329F4" w:rsidRPr="000B731A">
      <w:rPr>
        <w:rFonts w:ascii="Times New Roman" w:hAnsi="Times New Roman" w:cs="Times New Roman"/>
        <w:szCs w:val="20"/>
      </w:rPr>
      <w:t xml:space="preserve"> Twin Towers East • 205 Jesse Hill Jr. Drive • Atlanta, Georgia 30334 • www.gadoe.org</w:t>
    </w:r>
  </w:p>
  <w:p w14:paraId="23ABDADC" w14:textId="77777777" w:rsidR="00A329F4" w:rsidRPr="000B731A" w:rsidRDefault="00A329F4" w:rsidP="000B731A">
    <w:pPr>
      <w:pStyle w:val="Footer"/>
      <w:spacing w:before="60"/>
      <w:ind w:left="-720" w:right="-720"/>
      <w:jc w:val="center"/>
      <w:rPr>
        <w:rFonts w:ascii="Times New Roman" w:hAnsi="Times New Roman" w:cs="Times New Roman"/>
        <w:sz w:val="18"/>
        <w:szCs w:val="20"/>
      </w:rPr>
    </w:pPr>
    <w:r w:rsidRPr="000B731A">
      <w:rPr>
        <w:rFonts w:ascii="Times New Roman" w:hAnsi="Times New Roman" w:cs="Times New Roman"/>
        <w:sz w:val="18"/>
        <w:szCs w:val="20"/>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DCC4" w14:textId="77777777" w:rsidR="006465C7" w:rsidRDefault="006465C7" w:rsidP="00A329F4">
      <w:r>
        <w:separator/>
      </w:r>
    </w:p>
  </w:footnote>
  <w:footnote w:type="continuationSeparator" w:id="0">
    <w:p w14:paraId="529D08CC" w14:textId="77777777" w:rsidR="006465C7" w:rsidRDefault="006465C7" w:rsidP="00A3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6BA2" w14:textId="77777777" w:rsidR="00A329F4" w:rsidRDefault="00A329F4" w:rsidP="000B731A">
    <w:pPr>
      <w:jc w:val="center"/>
    </w:pPr>
    <w:r>
      <w:rPr>
        <w:noProof/>
      </w:rPr>
      <w:drawing>
        <wp:inline distT="0" distB="0" distL="0" distR="0" wp14:anchorId="3806EB2B" wp14:editId="7C78AA88">
          <wp:extent cx="3835424" cy="942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
                    <a:extLst>
                      <a:ext uri="{28A0092B-C50C-407E-A947-70E740481C1C}">
                        <a14:useLocalDpi xmlns:a14="http://schemas.microsoft.com/office/drawing/2010/main" val="0"/>
                      </a:ext>
                    </a:extLst>
                  </a:blip>
                  <a:srcRect t="7097" b="8634"/>
                  <a:stretch/>
                </pic:blipFill>
                <pic:spPr bwMode="auto">
                  <a:xfrm>
                    <a:off x="0" y="0"/>
                    <a:ext cx="3986425" cy="979440"/>
                  </a:xfrm>
                  <a:prstGeom prst="rect">
                    <a:avLst/>
                  </a:prstGeom>
                  <a:ln>
                    <a:noFill/>
                  </a:ln>
                  <a:extLst>
                    <a:ext uri="{53640926-AAD7-44D8-BBD7-CCE9431645EC}">
                      <a14:shadowObscured xmlns:a14="http://schemas.microsoft.com/office/drawing/2010/main"/>
                    </a:ext>
                  </a:extLst>
                </pic:spPr>
              </pic:pic>
            </a:graphicData>
          </a:graphic>
        </wp:inline>
      </w:drawing>
    </w:r>
  </w:p>
  <w:p w14:paraId="0699143A" w14:textId="3C7EFF6F" w:rsidR="00A329F4" w:rsidRPr="000B731A" w:rsidRDefault="006D2F10" w:rsidP="000B731A">
    <w:pPr>
      <w:pBdr>
        <w:top w:val="single" w:sz="6" w:space="5" w:color="auto"/>
      </w:pBdr>
      <w:spacing w:before="120"/>
      <w:jc w:val="center"/>
      <w:rPr>
        <w:rFonts w:ascii="Times New Roman" w:hAnsi="Times New Roman" w:cs="Times New Roman"/>
        <w:b/>
        <w:i/>
        <w:szCs w:val="20"/>
      </w:rPr>
    </w:pPr>
    <w:r>
      <w:rPr>
        <w:rFonts w:ascii="Times New Roman" w:hAnsi="Times New Roman" w:cs="Times New Roman"/>
        <w:b/>
        <w:i/>
        <w:szCs w:val="20"/>
      </w:rPr>
      <w:t>Leslie Jackson</w:t>
    </w:r>
    <w:r w:rsidR="00A329F4" w:rsidRPr="000B731A">
      <w:rPr>
        <w:rFonts w:ascii="Times New Roman" w:hAnsi="Times New Roman" w:cs="Times New Roman"/>
        <w:b/>
        <w:i/>
        <w:szCs w:val="20"/>
      </w:rPr>
      <w:t xml:space="preserve">, </w:t>
    </w:r>
    <w:r w:rsidR="00E57564">
      <w:rPr>
        <w:rFonts w:ascii="Times New Roman" w:hAnsi="Times New Roman" w:cs="Times New Roman"/>
        <w:b/>
        <w:i/>
        <w:szCs w:val="20"/>
      </w:rPr>
      <w:t xml:space="preserve">State Schools </w:t>
    </w:r>
    <w:r w:rsidR="00912125">
      <w:rPr>
        <w:rFonts w:ascii="Times New Roman" w:hAnsi="Times New Roman" w:cs="Times New Roman"/>
        <w:b/>
        <w:i/>
        <w:szCs w:val="20"/>
      </w:rPr>
      <w:t>Director</w:t>
    </w:r>
  </w:p>
  <w:p w14:paraId="39A9978A" w14:textId="77777777" w:rsidR="000B731A" w:rsidRPr="000B731A" w:rsidRDefault="000B731A" w:rsidP="000B731A">
    <w:pPr>
      <w:spacing w:before="40"/>
      <w:jc w:val="center"/>
      <w:rPr>
        <w:rFonts w:ascii="Times New Roman" w:hAnsi="Times New Roman" w:cs="Times New Roman"/>
        <w:i/>
        <w:sz w:val="18"/>
        <w:szCs w:val="20"/>
      </w:rPr>
    </w:pPr>
    <w:r w:rsidRPr="000B731A">
      <w:rPr>
        <w:rFonts w:ascii="Times New Roman" w:hAnsi="Times New Roman" w:cs="Times New Roman"/>
        <w:i/>
        <w:sz w:val="18"/>
        <w:szCs w:val="20"/>
      </w:rPr>
      <w:t>“Educating Georgia’s Future”</w:t>
    </w:r>
  </w:p>
  <w:p w14:paraId="3A2751E4" w14:textId="77777777" w:rsidR="00A329F4" w:rsidRDefault="00A32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32885"/>
    <w:multiLevelType w:val="hybridMultilevel"/>
    <w:tmpl w:val="7FF6A7D0"/>
    <w:lvl w:ilvl="0" w:tplc="8A2AF3E0">
      <w:numFmt w:val="bullet"/>
      <w:lvlText w:val="□"/>
      <w:lvlJc w:val="left"/>
      <w:pPr>
        <w:ind w:left="840" w:hanging="361"/>
      </w:pPr>
      <w:rPr>
        <w:rFonts w:ascii="Verdana" w:eastAsia="Verdana" w:hAnsi="Verdana" w:cs="Verdana" w:hint="default"/>
        <w:b w:val="0"/>
        <w:bCs w:val="0"/>
        <w:i w:val="0"/>
        <w:iCs w:val="0"/>
        <w:spacing w:val="0"/>
        <w:w w:val="99"/>
        <w:sz w:val="22"/>
        <w:szCs w:val="22"/>
        <w:lang w:val="en-US" w:eastAsia="en-US" w:bidi="ar-SA"/>
      </w:rPr>
    </w:lvl>
    <w:lvl w:ilvl="1" w:tplc="5E18186C">
      <w:numFmt w:val="bullet"/>
      <w:lvlText w:val="•"/>
      <w:lvlJc w:val="left"/>
      <w:pPr>
        <w:ind w:left="1856" w:hanging="361"/>
      </w:pPr>
      <w:rPr>
        <w:rFonts w:hint="default"/>
        <w:lang w:val="en-US" w:eastAsia="en-US" w:bidi="ar-SA"/>
      </w:rPr>
    </w:lvl>
    <w:lvl w:ilvl="2" w:tplc="48F67698">
      <w:numFmt w:val="bullet"/>
      <w:lvlText w:val="•"/>
      <w:lvlJc w:val="left"/>
      <w:pPr>
        <w:ind w:left="2872" w:hanging="361"/>
      </w:pPr>
      <w:rPr>
        <w:rFonts w:hint="default"/>
        <w:lang w:val="en-US" w:eastAsia="en-US" w:bidi="ar-SA"/>
      </w:rPr>
    </w:lvl>
    <w:lvl w:ilvl="3" w:tplc="4A8C61D6">
      <w:numFmt w:val="bullet"/>
      <w:lvlText w:val="•"/>
      <w:lvlJc w:val="left"/>
      <w:pPr>
        <w:ind w:left="3888" w:hanging="361"/>
      </w:pPr>
      <w:rPr>
        <w:rFonts w:hint="default"/>
        <w:lang w:val="en-US" w:eastAsia="en-US" w:bidi="ar-SA"/>
      </w:rPr>
    </w:lvl>
    <w:lvl w:ilvl="4" w:tplc="BBEE53E2">
      <w:numFmt w:val="bullet"/>
      <w:lvlText w:val="•"/>
      <w:lvlJc w:val="left"/>
      <w:pPr>
        <w:ind w:left="4904" w:hanging="361"/>
      </w:pPr>
      <w:rPr>
        <w:rFonts w:hint="default"/>
        <w:lang w:val="en-US" w:eastAsia="en-US" w:bidi="ar-SA"/>
      </w:rPr>
    </w:lvl>
    <w:lvl w:ilvl="5" w:tplc="9C7E0FF2">
      <w:numFmt w:val="bullet"/>
      <w:lvlText w:val="•"/>
      <w:lvlJc w:val="left"/>
      <w:pPr>
        <w:ind w:left="5920" w:hanging="361"/>
      </w:pPr>
      <w:rPr>
        <w:rFonts w:hint="default"/>
        <w:lang w:val="en-US" w:eastAsia="en-US" w:bidi="ar-SA"/>
      </w:rPr>
    </w:lvl>
    <w:lvl w:ilvl="6" w:tplc="1012D040">
      <w:numFmt w:val="bullet"/>
      <w:lvlText w:val="•"/>
      <w:lvlJc w:val="left"/>
      <w:pPr>
        <w:ind w:left="6936" w:hanging="361"/>
      </w:pPr>
      <w:rPr>
        <w:rFonts w:hint="default"/>
        <w:lang w:val="en-US" w:eastAsia="en-US" w:bidi="ar-SA"/>
      </w:rPr>
    </w:lvl>
    <w:lvl w:ilvl="7" w:tplc="DD22E680">
      <w:numFmt w:val="bullet"/>
      <w:lvlText w:val="•"/>
      <w:lvlJc w:val="left"/>
      <w:pPr>
        <w:ind w:left="7952" w:hanging="361"/>
      </w:pPr>
      <w:rPr>
        <w:rFonts w:hint="default"/>
        <w:lang w:val="en-US" w:eastAsia="en-US" w:bidi="ar-SA"/>
      </w:rPr>
    </w:lvl>
    <w:lvl w:ilvl="8" w:tplc="58A643DE">
      <w:numFmt w:val="bullet"/>
      <w:lvlText w:val="•"/>
      <w:lvlJc w:val="left"/>
      <w:pPr>
        <w:ind w:left="8968" w:hanging="361"/>
      </w:pPr>
      <w:rPr>
        <w:rFonts w:hint="default"/>
        <w:lang w:val="en-US" w:eastAsia="en-US" w:bidi="ar-SA"/>
      </w:rPr>
    </w:lvl>
  </w:abstractNum>
  <w:abstractNum w:abstractNumId="1" w15:restartNumberingAfterBreak="0">
    <w:nsid w:val="676F577B"/>
    <w:multiLevelType w:val="multilevel"/>
    <w:tmpl w:val="A452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9370068">
    <w:abstractNumId w:val="1"/>
  </w:num>
  <w:num w:numId="2" w16cid:durableId="199382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13"/>
    <w:rsid w:val="0001078D"/>
    <w:rsid w:val="00041E0F"/>
    <w:rsid w:val="00055A74"/>
    <w:rsid w:val="000B731A"/>
    <w:rsid w:val="000E1269"/>
    <w:rsid w:val="00103DBD"/>
    <w:rsid w:val="0013175A"/>
    <w:rsid w:val="00196A9E"/>
    <w:rsid w:val="001C251F"/>
    <w:rsid w:val="001D1315"/>
    <w:rsid w:val="001E4F3B"/>
    <w:rsid w:val="002108DD"/>
    <w:rsid w:val="002600CE"/>
    <w:rsid w:val="00276DC5"/>
    <w:rsid w:val="002821E8"/>
    <w:rsid w:val="00293224"/>
    <w:rsid w:val="00325DD9"/>
    <w:rsid w:val="00361CEB"/>
    <w:rsid w:val="00366BF0"/>
    <w:rsid w:val="003807A2"/>
    <w:rsid w:val="003E1F75"/>
    <w:rsid w:val="003F759E"/>
    <w:rsid w:val="004552C2"/>
    <w:rsid w:val="0045610A"/>
    <w:rsid w:val="0046378E"/>
    <w:rsid w:val="00475298"/>
    <w:rsid w:val="0048368C"/>
    <w:rsid w:val="0049125C"/>
    <w:rsid w:val="00511C02"/>
    <w:rsid w:val="00523B0A"/>
    <w:rsid w:val="005433EA"/>
    <w:rsid w:val="00547E09"/>
    <w:rsid w:val="00556BFB"/>
    <w:rsid w:val="005824A2"/>
    <w:rsid w:val="005A20AA"/>
    <w:rsid w:val="005E07B0"/>
    <w:rsid w:val="0060652E"/>
    <w:rsid w:val="0061614A"/>
    <w:rsid w:val="00616763"/>
    <w:rsid w:val="00632191"/>
    <w:rsid w:val="006465C7"/>
    <w:rsid w:val="00654EF6"/>
    <w:rsid w:val="00662506"/>
    <w:rsid w:val="00691655"/>
    <w:rsid w:val="006B232D"/>
    <w:rsid w:val="006D2F10"/>
    <w:rsid w:val="006E4907"/>
    <w:rsid w:val="006F18E6"/>
    <w:rsid w:val="00704442"/>
    <w:rsid w:val="007172ED"/>
    <w:rsid w:val="00732FA2"/>
    <w:rsid w:val="0075144E"/>
    <w:rsid w:val="00772AFE"/>
    <w:rsid w:val="00783C06"/>
    <w:rsid w:val="00793AAC"/>
    <w:rsid w:val="00816BC7"/>
    <w:rsid w:val="00837305"/>
    <w:rsid w:val="008530AE"/>
    <w:rsid w:val="0087462C"/>
    <w:rsid w:val="008B57F6"/>
    <w:rsid w:val="008E2F3B"/>
    <w:rsid w:val="00901FF6"/>
    <w:rsid w:val="00912125"/>
    <w:rsid w:val="0098358D"/>
    <w:rsid w:val="009C5420"/>
    <w:rsid w:val="009F0490"/>
    <w:rsid w:val="00A329F4"/>
    <w:rsid w:val="00A84F06"/>
    <w:rsid w:val="00AA1DD5"/>
    <w:rsid w:val="00AA255E"/>
    <w:rsid w:val="00AB0493"/>
    <w:rsid w:val="00AB65CB"/>
    <w:rsid w:val="00B6258B"/>
    <w:rsid w:val="00B674C9"/>
    <w:rsid w:val="00B71D58"/>
    <w:rsid w:val="00B74115"/>
    <w:rsid w:val="00BA2F27"/>
    <w:rsid w:val="00BB70B4"/>
    <w:rsid w:val="00BE4586"/>
    <w:rsid w:val="00C340C7"/>
    <w:rsid w:val="00C52A47"/>
    <w:rsid w:val="00C541CF"/>
    <w:rsid w:val="00CC4642"/>
    <w:rsid w:val="00CE2603"/>
    <w:rsid w:val="00D46771"/>
    <w:rsid w:val="00D57602"/>
    <w:rsid w:val="00D80BDC"/>
    <w:rsid w:val="00DA2B84"/>
    <w:rsid w:val="00DF4F1C"/>
    <w:rsid w:val="00E068FE"/>
    <w:rsid w:val="00E2425A"/>
    <w:rsid w:val="00E56B6D"/>
    <w:rsid w:val="00E57564"/>
    <w:rsid w:val="00E73F8B"/>
    <w:rsid w:val="00E75F85"/>
    <w:rsid w:val="00E86C7D"/>
    <w:rsid w:val="00EC2098"/>
    <w:rsid w:val="00EC7713"/>
    <w:rsid w:val="00F0749E"/>
    <w:rsid w:val="00F10556"/>
    <w:rsid w:val="00F1699F"/>
    <w:rsid w:val="00F34200"/>
    <w:rsid w:val="00FA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EB7E"/>
  <w15:docId w15:val="{CFDB5BD5-3E66-47B7-8E83-CC6A893B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A2"/>
    <w:pPr>
      <w:spacing w:after="0" w:line="240" w:lineRule="auto"/>
    </w:pPr>
    <w:rPr>
      <w:rFonts w:ascii="Calibri" w:hAnsi="Calibri" w:cs="Calibri"/>
    </w:rPr>
  </w:style>
  <w:style w:type="paragraph" w:styleId="Heading1">
    <w:name w:val="heading 1"/>
    <w:basedOn w:val="Normal"/>
    <w:link w:val="Heading1Char"/>
    <w:uiPriority w:val="9"/>
    <w:qFormat/>
    <w:rsid w:val="008530AE"/>
    <w:pPr>
      <w:widowControl w:val="0"/>
      <w:autoSpaceDE w:val="0"/>
      <w:autoSpaceDN w:val="0"/>
      <w:ind w:left="119"/>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65CB"/>
    <w:pPr>
      <w:ind w:left="720"/>
      <w:contextualSpacing/>
    </w:pPr>
  </w:style>
  <w:style w:type="character" w:styleId="Hyperlink">
    <w:name w:val="Hyperlink"/>
    <w:basedOn w:val="DefaultParagraphFont"/>
    <w:uiPriority w:val="99"/>
    <w:unhideWhenUsed/>
    <w:rsid w:val="00AB65CB"/>
    <w:rPr>
      <w:color w:val="0563C1" w:themeColor="hyperlink"/>
      <w:u w:val="single"/>
    </w:rPr>
  </w:style>
  <w:style w:type="paragraph" w:styleId="BalloonText">
    <w:name w:val="Balloon Text"/>
    <w:basedOn w:val="Normal"/>
    <w:link w:val="BalloonTextChar"/>
    <w:uiPriority w:val="99"/>
    <w:semiHidden/>
    <w:unhideWhenUsed/>
    <w:rsid w:val="00AB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5CB"/>
    <w:rPr>
      <w:rFonts w:ascii="Segoe UI" w:hAnsi="Segoe UI" w:cs="Segoe UI"/>
      <w:sz w:val="18"/>
      <w:szCs w:val="18"/>
    </w:rPr>
  </w:style>
  <w:style w:type="paragraph" w:styleId="Header">
    <w:name w:val="header"/>
    <w:basedOn w:val="Normal"/>
    <w:link w:val="HeaderChar"/>
    <w:uiPriority w:val="99"/>
    <w:unhideWhenUsed/>
    <w:rsid w:val="00A329F4"/>
    <w:pPr>
      <w:tabs>
        <w:tab w:val="center" w:pos="4680"/>
        <w:tab w:val="right" w:pos="9360"/>
      </w:tabs>
    </w:pPr>
  </w:style>
  <w:style w:type="character" w:customStyle="1" w:styleId="HeaderChar">
    <w:name w:val="Header Char"/>
    <w:basedOn w:val="DefaultParagraphFont"/>
    <w:link w:val="Header"/>
    <w:uiPriority w:val="99"/>
    <w:rsid w:val="00A329F4"/>
  </w:style>
  <w:style w:type="paragraph" w:styleId="Footer">
    <w:name w:val="footer"/>
    <w:basedOn w:val="Normal"/>
    <w:link w:val="FooterChar"/>
    <w:unhideWhenUsed/>
    <w:rsid w:val="00A329F4"/>
    <w:pPr>
      <w:tabs>
        <w:tab w:val="center" w:pos="4680"/>
        <w:tab w:val="right" w:pos="9360"/>
      </w:tabs>
    </w:pPr>
  </w:style>
  <w:style w:type="character" w:customStyle="1" w:styleId="FooterChar">
    <w:name w:val="Footer Char"/>
    <w:basedOn w:val="DefaultParagraphFont"/>
    <w:link w:val="Footer"/>
    <w:uiPriority w:val="99"/>
    <w:rsid w:val="00A329F4"/>
  </w:style>
  <w:style w:type="paragraph" w:customStyle="1" w:styleId="Default">
    <w:name w:val="Default"/>
    <w:rsid w:val="00556BF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530AE"/>
    <w:rPr>
      <w:rFonts w:ascii="Times New Roman" w:eastAsia="Times New Roman" w:hAnsi="Times New Roman" w:cs="Times New Roman"/>
      <w:b/>
      <w:bCs/>
    </w:rPr>
  </w:style>
  <w:style w:type="paragraph" w:styleId="BodyText">
    <w:name w:val="Body Text"/>
    <w:basedOn w:val="Normal"/>
    <w:link w:val="BodyTextChar"/>
    <w:uiPriority w:val="1"/>
    <w:qFormat/>
    <w:rsid w:val="008530AE"/>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530AE"/>
    <w:rPr>
      <w:rFonts w:ascii="Times New Roman" w:eastAsia="Times New Roman" w:hAnsi="Times New Roman" w:cs="Times New Roman"/>
    </w:rPr>
  </w:style>
  <w:style w:type="paragraph" w:customStyle="1" w:styleId="TableParagraph">
    <w:name w:val="Table Paragraph"/>
    <w:basedOn w:val="Normal"/>
    <w:uiPriority w:val="1"/>
    <w:qFormat/>
    <w:rsid w:val="008530AE"/>
    <w:pPr>
      <w:widowControl w:val="0"/>
      <w:autoSpaceDE w:val="0"/>
      <w:autoSpaceDN w:val="0"/>
      <w:spacing w:line="251" w:lineRule="exact"/>
      <w:ind w:left="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134">
      <w:bodyDiv w:val="1"/>
      <w:marLeft w:val="0"/>
      <w:marRight w:val="0"/>
      <w:marTop w:val="0"/>
      <w:marBottom w:val="0"/>
      <w:divBdr>
        <w:top w:val="none" w:sz="0" w:space="0" w:color="auto"/>
        <w:left w:val="none" w:sz="0" w:space="0" w:color="auto"/>
        <w:bottom w:val="none" w:sz="0" w:space="0" w:color="auto"/>
        <w:right w:val="none" w:sz="0" w:space="0" w:color="auto"/>
      </w:divBdr>
    </w:div>
    <w:div w:id="1620604462">
      <w:bodyDiv w:val="1"/>
      <w:marLeft w:val="0"/>
      <w:marRight w:val="0"/>
      <w:marTop w:val="0"/>
      <w:marBottom w:val="0"/>
      <w:divBdr>
        <w:top w:val="none" w:sz="0" w:space="0" w:color="auto"/>
        <w:left w:val="none" w:sz="0" w:space="0" w:color="auto"/>
        <w:bottom w:val="none" w:sz="0" w:space="0" w:color="auto"/>
        <w:right w:val="none" w:sz="0" w:space="0" w:color="auto"/>
      </w:divBdr>
    </w:div>
    <w:div w:id="19686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or2.gadoe.org/gadoe/file/fcc25240-65ed-4e57-b621-ca893c79b5dd/1/FINISHED%20Fit%20Georgia%20Manual%20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Reference xmlns="d71578b4-8a9a-43b8-9dd8-3834e0439734"/>
    <Document_x0020_Category xmlns="d71578b4-8a9a-43b8-9dd8-3834e0439734">Template</Document_x0020_Category>
    <Sub_x002d_Category xmlns="d71578b4-8a9a-43b8-9dd8-3834e0439734" xsi:nil="true"/>
    <Category xmlns="d71578b4-8a9a-43b8-9dd8-3834e0439734">Communications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9C8662C74564AA813A60BD0601687" ma:contentTypeVersion="5" ma:contentTypeDescription="Create a new document." ma:contentTypeScope="" ma:versionID="7540033b98abb10ad759ea7e00e726f9">
  <xsd:schema xmlns:xsd="http://www.w3.org/2001/XMLSchema" xmlns:xs="http://www.w3.org/2001/XMLSchema" xmlns:p="http://schemas.microsoft.com/office/2006/metadata/properties" xmlns:ns2="d71578b4-8a9a-43b8-9dd8-3834e0439734" targetNamespace="http://schemas.microsoft.com/office/2006/metadata/properties" ma:root="true" ma:fieldsID="940b83434bccf7a8e30b86f6a0aa9c4c" ns2:_="">
    <xsd:import namespace="d71578b4-8a9a-43b8-9dd8-3834e0439734"/>
    <xsd:element name="properties">
      <xsd:complexType>
        <xsd:sequence>
          <xsd:element name="documentManagement">
            <xsd:complexType>
              <xsd:all>
                <xsd:element ref="ns2:Document_x0020_Category"/>
                <xsd:element ref="ns2:Category"/>
                <xsd:element ref="ns2:Sub_x002d_Category" minOccurs="0"/>
                <xsd:element ref="ns2:Policy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578b4-8a9a-43b8-9dd8-3834e0439734" elementFormDefault="qualified">
    <xsd:import namespace="http://schemas.microsoft.com/office/2006/documentManagement/types"/>
    <xsd:import namespace="http://schemas.microsoft.com/office/infopath/2007/PartnerControls"/>
    <xsd:element name="Document_x0020_Category" ma:index="8" ma:displayName="Type of Document" ma:format="Dropdown" ma:internalName="Document_x0020_Category">
      <xsd:simpleType>
        <xsd:restriction base="dms:Choice">
          <xsd:enumeration value="Form"/>
          <xsd:enumeration value="Guidance"/>
          <xsd:enumeration value="Template"/>
          <xsd:enumeration value="Concept Paper Template"/>
          <xsd:enumeration value="Easy Reference"/>
          <xsd:enumeration value="Logo/Emblems"/>
        </xsd:restriction>
      </xsd:simpleType>
    </xsd:element>
    <xsd:element name="Category" ma:index="9" ma:displayName="Category" ma:default="(Choose One)" ma:format="Dropdown" ma:internalName="Category">
      <xsd:simpleType>
        <xsd:restriction base="dms:Choice">
          <xsd:enumeration value="(Choose One)"/>
          <xsd:enumeration value="Communications"/>
          <xsd:enumeration value="SBOE Approval Process"/>
          <xsd:enumeration value="Human Resources/Legal"/>
          <xsd:enumeration value="Operations"/>
          <xsd:enumeration value="Program Management"/>
          <xsd:enumeration value="Internal Audits &amp; Controls"/>
        </xsd:restriction>
      </xsd:simpleType>
    </xsd:element>
    <xsd:element name="Sub_x002d_Category" ma:index="10" nillable="true" ma:displayName="Sub-Category" ma:internalName="Sub_x002d_Category">
      <xsd:simpleType>
        <xsd:restriction base="dms:Text">
          <xsd:maxLength value="255"/>
        </xsd:restriction>
      </xsd:simpleType>
    </xsd:element>
    <xsd:element name="Policy_x0020_Reference" ma:index="11" nillable="true" ma:displayName="Policy Reference" ma:list="{5d4ab52c-5c5b-46b6-a9b7-51bccb2839cc}" ma:internalName="Policy_x0020_Reference" ma:showField="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11684-9318-4A71-B6F9-0FCF7DD54C39}">
  <ds:schemaRefs>
    <ds:schemaRef ds:uri="http://schemas.microsoft.com/office/2006/metadata/properties"/>
    <ds:schemaRef ds:uri="http://schemas.microsoft.com/office/infopath/2007/PartnerControls"/>
    <ds:schemaRef ds:uri="d71578b4-8a9a-43b8-9dd8-3834e0439734"/>
  </ds:schemaRefs>
</ds:datastoreItem>
</file>

<file path=customXml/itemProps2.xml><?xml version="1.0" encoding="utf-8"?>
<ds:datastoreItem xmlns:ds="http://schemas.openxmlformats.org/officeDocument/2006/customXml" ds:itemID="{11F6608B-5152-4713-9849-9F85458B8FFA}">
  <ds:schemaRefs>
    <ds:schemaRef ds:uri="http://schemas.microsoft.com/sharepoint/v3/contenttype/forms"/>
  </ds:schemaRefs>
</ds:datastoreItem>
</file>

<file path=customXml/itemProps3.xml><?xml version="1.0" encoding="utf-8"?>
<ds:datastoreItem xmlns:ds="http://schemas.openxmlformats.org/officeDocument/2006/customXml" ds:itemID="{6E365CE9-0BCD-4482-B4F0-7C93E633C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578b4-8a9a-43b8-9dd8-3834e0439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GaDOE Letterhead - Richard Woods, Georgia's School Superintendent</vt:lpstr>
    </vt:vector>
  </TitlesOfParts>
  <Company>GADOE</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GaDOE Letterhead - Richard Woods, Georgia's School Superintendent</dc:title>
  <dc:creator>Kelly Moorman</dc:creator>
  <cp:lastModifiedBy>Cassandra Holifield</cp:lastModifiedBy>
  <cp:revision>2</cp:revision>
  <cp:lastPrinted>2019-03-13T19:16:00Z</cp:lastPrinted>
  <dcterms:created xsi:type="dcterms:W3CDTF">2024-11-04T20:51:00Z</dcterms:created>
  <dcterms:modified xsi:type="dcterms:W3CDTF">2024-11-04T20:51:00Z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0x01010008F9C8662C74564AA813A60BD0601687</vt:lpwstr>
  </property>
</Properties>
</file>